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FF" w:rsidRPr="00594C76" w:rsidRDefault="0034536E" w:rsidP="00B931B8">
      <w:pPr>
        <w:pStyle w:val="Titre"/>
        <w:ind w:firstLine="709"/>
        <w:rPr>
          <w:rFonts w:ascii="Calibri" w:hAnsi="Calibri"/>
          <w:b/>
          <w:color w:val="FFFFFF"/>
          <w:sz w:val="4"/>
          <w:szCs w:val="4"/>
        </w:rPr>
      </w:pPr>
      <w:bookmarkStart w:id="0" w:name="_GoBack"/>
      <w:bookmarkEnd w:id="0"/>
      <w:r w:rsidRPr="00740CB5">
        <w:rPr>
          <w:rFonts w:ascii="Calibri" w:hAnsi="Calibri"/>
          <w:b/>
          <w:noProof/>
          <w:sz w:val="4"/>
          <w:szCs w:val="4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-118745</wp:posOffset>
            </wp:positionV>
            <wp:extent cx="1687830" cy="802005"/>
            <wp:effectExtent l="0" t="0" r="7620" b="0"/>
            <wp:wrapNone/>
            <wp:docPr id="10" name="Image 10" descr="CISSS_Monteregie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SS_Monteregie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E0F" w:rsidRPr="00FA5E0F" w:rsidRDefault="00FA5E0F" w:rsidP="0035405B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6"/>
          <w:szCs w:val="6"/>
        </w:rPr>
      </w:pPr>
    </w:p>
    <w:p w:rsidR="002824FF" w:rsidRPr="000676A0" w:rsidRDefault="002824FF" w:rsidP="0035405B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44"/>
          <w:szCs w:val="46"/>
        </w:rPr>
      </w:pPr>
      <w:r w:rsidRPr="000676A0">
        <w:rPr>
          <w:rFonts w:ascii="Calibri" w:hAnsi="Calibri"/>
          <w:color w:val="FFFFFF"/>
          <w:sz w:val="44"/>
          <w:szCs w:val="46"/>
        </w:rPr>
        <w:t>FORMULAIRE DE PLAINTE</w:t>
      </w:r>
    </w:p>
    <w:p w:rsidR="002824FF" w:rsidRPr="00FA5E0F" w:rsidRDefault="002824FF" w:rsidP="00955159">
      <w:pPr>
        <w:shd w:val="clear" w:color="auto" w:fill="A6A6A6"/>
        <w:tabs>
          <w:tab w:val="left" w:pos="9072"/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  <w:sz w:val="10"/>
          <w:szCs w:val="10"/>
        </w:rPr>
      </w:pPr>
    </w:p>
    <w:p w:rsidR="00847E92" w:rsidRPr="002824FF" w:rsidRDefault="00847E92" w:rsidP="0035405B">
      <w:pPr>
        <w:shd w:val="clear" w:color="auto" w:fill="A6A6A6"/>
        <w:tabs>
          <w:tab w:val="left" w:pos="9072"/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</w:rPr>
      </w:pPr>
      <w:r w:rsidRPr="002824FF">
        <w:rPr>
          <w:rFonts w:ascii="Calibri" w:hAnsi="Calibri"/>
          <w:b/>
          <w:color w:val="FFFFFF"/>
        </w:rPr>
        <w:t>Avant de rédiger votre insatisfaction, vous êtes invité(e)</w:t>
      </w:r>
    </w:p>
    <w:p w:rsidR="00847E92" w:rsidRDefault="00847E92" w:rsidP="0035405B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</w:rPr>
      </w:pPr>
      <w:r w:rsidRPr="002824FF">
        <w:rPr>
          <w:rFonts w:ascii="Calibri" w:hAnsi="Calibri"/>
          <w:b/>
          <w:color w:val="FFFFFF"/>
        </w:rPr>
        <w:t>à en parler au soignant concerné ou à son supérieur</w:t>
      </w:r>
      <w:r w:rsidR="00AB1E26" w:rsidRPr="002824FF">
        <w:rPr>
          <w:rFonts w:ascii="Calibri" w:hAnsi="Calibri"/>
          <w:b/>
          <w:color w:val="FFFFFF"/>
        </w:rPr>
        <w:t>.</w:t>
      </w:r>
    </w:p>
    <w:p w:rsidR="002824FF" w:rsidRPr="002824FF" w:rsidRDefault="002824FF" w:rsidP="0035405B">
      <w:pPr>
        <w:shd w:val="clear" w:color="auto" w:fill="A6A6A6"/>
        <w:tabs>
          <w:tab w:val="left" w:pos="3261"/>
          <w:tab w:val="left" w:pos="9072"/>
        </w:tabs>
        <w:ind w:left="6096"/>
        <w:jc w:val="center"/>
        <w:rPr>
          <w:rFonts w:ascii="Calibri" w:hAnsi="Calibri"/>
          <w:b/>
          <w:color w:val="FFFFFF"/>
        </w:rPr>
      </w:pPr>
    </w:p>
    <w:p w:rsidR="005A1188" w:rsidRPr="002406EB" w:rsidRDefault="005A1188" w:rsidP="005A1188">
      <w:pPr>
        <w:jc w:val="both"/>
        <w:rPr>
          <w:rFonts w:ascii="Calibri" w:hAnsi="Calibri"/>
          <w:sz w:val="24"/>
          <w:szCs w:val="24"/>
        </w:rPr>
      </w:pPr>
      <w:r w:rsidRPr="002406EB">
        <w:rPr>
          <w:rFonts w:ascii="Calibri" w:hAnsi="Calibri"/>
        </w:rPr>
        <w:t>Les renseignements communiqués sont</w:t>
      </w:r>
      <w:r w:rsidRPr="002406EB">
        <w:rPr>
          <w:rFonts w:ascii="Calibri" w:hAnsi="Calibri"/>
          <w:sz w:val="24"/>
          <w:szCs w:val="24"/>
        </w:rPr>
        <w:t xml:space="preserve"> </w:t>
      </w:r>
      <w:r w:rsidRPr="002406EB">
        <w:rPr>
          <w:rFonts w:ascii="Calibri" w:hAnsi="Calibri"/>
          <w:b/>
          <w:sz w:val="24"/>
          <w:szCs w:val="24"/>
        </w:rPr>
        <w:t>CONFIDENTIELS.</w:t>
      </w:r>
    </w:p>
    <w:p w:rsidR="005A1188" w:rsidRPr="00740CB5" w:rsidRDefault="005A1188" w:rsidP="005A1188">
      <w:pPr>
        <w:jc w:val="both"/>
        <w:rPr>
          <w:rFonts w:ascii="Calibri" w:hAnsi="Calibri"/>
        </w:rPr>
      </w:pPr>
    </w:p>
    <w:p w:rsidR="002824FF" w:rsidRPr="00955159" w:rsidRDefault="002824FF" w:rsidP="00955159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Pr="00DB4AF8" w:rsidRDefault="002824FF" w:rsidP="00955159">
      <w:pPr>
        <w:shd w:val="clear" w:color="auto" w:fill="A6A6A6"/>
        <w:rPr>
          <w:rFonts w:ascii="Calibri" w:hAnsi="Calibri"/>
          <w:b/>
          <w:color w:val="000000"/>
        </w:rPr>
      </w:pPr>
      <w:r w:rsidRPr="00955159">
        <w:rPr>
          <w:rFonts w:ascii="Calibri" w:hAnsi="Calibri"/>
          <w:b/>
          <w:color w:val="FFFFFF"/>
        </w:rPr>
        <w:t xml:space="preserve"> Identification de l’usager</w:t>
      </w:r>
      <w:r w:rsidRPr="00DB4AF8">
        <w:rPr>
          <w:rFonts w:ascii="Calibri" w:hAnsi="Calibri"/>
          <w:b/>
          <w:color w:val="000000"/>
        </w:rPr>
        <w:t xml:space="preserve"> </w:t>
      </w:r>
    </w:p>
    <w:p w:rsidR="002824FF" w:rsidRPr="002824FF" w:rsidRDefault="002824FF" w:rsidP="00955159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2A5511" w:rsidRPr="00740CB5" w:rsidTr="00740CB5">
        <w:tc>
          <w:tcPr>
            <w:tcW w:w="10739" w:type="dxa"/>
            <w:shd w:val="clear" w:color="auto" w:fill="auto"/>
          </w:tcPr>
          <w:p w:rsidR="002A5511" w:rsidRPr="00740CB5" w:rsidRDefault="005A1188" w:rsidP="008078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2A5511" w:rsidRPr="00740CB5">
              <w:rPr>
                <w:rFonts w:ascii="Calibri" w:hAnsi="Calibri"/>
              </w:rPr>
              <w:t>om</w:t>
            </w:r>
            <w:r w:rsidR="00807885">
              <w:rPr>
                <w:rFonts w:ascii="Calibri" w:hAnsi="Calibri"/>
              </w:rPr>
              <w:t xml:space="preserve"> </w:t>
            </w:r>
            <w:r w:rsidR="00807885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 w:rsidR="00807885">
              <w:rPr>
                <w:rFonts w:ascii="Calibri" w:hAnsi="Calibri"/>
                <w:lang w:val="en-CA"/>
              </w:rPr>
              <w:tab/>
            </w:r>
            <w:r w:rsidR="00807885">
              <w:rPr>
                <w:rFonts w:ascii="Calibri" w:hAnsi="Calibri"/>
              </w:rPr>
              <w:t xml:space="preserve"> </w:t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</w:p>
        </w:tc>
      </w:tr>
      <w:tr w:rsidR="002A5511" w:rsidRPr="00740CB5" w:rsidTr="00740CB5">
        <w:tc>
          <w:tcPr>
            <w:tcW w:w="10739" w:type="dxa"/>
            <w:shd w:val="clear" w:color="auto" w:fill="auto"/>
          </w:tcPr>
          <w:p w:rsidR="002A5511" w:rsidRPr="00740CB5" w:rsidRDefault="002A5511" w:rsidP="002D2D78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Adresse </w:t>
            </w:r>
            <w:r w:rsidR="00807885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 w:rsidR="00807885">
              <w:rPr>
                <w:rFonts w:ascii="Calibri" w:hAnsi="Calibri"/>
                <w:lang w:val="en-CA"/>
              </w:rPr>
              <w:tab/>
            </w:r>
            <w:r w:rsidR="00807885">
              <w:rPr>
                <w:rFonts w:ascii="Calibri" w:hAnsi="Calibri"/>
              </w:rPr>
              <w:t xml:space="preserve"> </w:t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576CC4">
              <w:rPr>
                <w:rFonts w:ascii="Calibri" w:hAnsi="Calibri"/>
              </w:rPr>
              <w:t xml:space="preserve">         Ville </w:t>
            </w:r>
            <w:r w:rsidR="00807885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 w:rsidR="00807885">
              <w:rPr>
                <w:rFonts w:ascii="Calibri" w:hAnsi="Calibri"/>
                <w:lang w:val="en-CA"/>
              </w:rPr>
              <w:tab/>
            </w:r>
            <w:r w:rsidR="00807885">
              <w:rPr>
                <w:rFonts w:ascii="Calibri" w:hAnsi="Calibri"/>
              </w:rPr>
              <w:t xml:space="preserve"> </w:t>
            </w:r>
            <w:r w:rsidRPr="00740CB5">
              <w:rPr>
                <w:rFonts w:ascii="Calibri" w:hAnsi="Calibri"/>
              </w:rPr>
              <w:t xml:space="preserve"> </w:t>
            </w:r>
            <w:r w:rsidR="00284C65">
              <w:rPr>
                <w:rFonts w:ascii="Calibri" w:hAnsi="Calibri"/>
              </w:rPr>
              <w:t xml:space="preserve">              </w:t>
            </w:r>
            <w:r w:rsidR="00E1721D">
              <w:rPr>
                <w:rFonts w:ascii="Calibri" w:hAnsi="Calibri"/>
              </w:rPr>
              <w:t xml:space="preserve">                                      </w:t>
            </w:r>
            <w:r w:rsidR="00284C65">
              <w:rPr>
                <w:rFonts w:ascii="Calibri" w:hAnsi="Calibri"/>
              </w:rPr>
              <w:t>Code postal</w:t>
            </w:r>
            <w:r w:rsidR="00807885">
              <w:rPr>
                <w:rFonts w:ascii="Calibri" w:hAnsi="Calibri"/>
              </w:rPr>
              <w:t xml:space="preserve"> </w:t>
            </w:r>
            <w:r w:rsidR="00807885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 w:rsidR="00807885">
              <w:rPr>
                <w:rFonts w:ascii="Calibri" w:hAnsi="Calibri"/>
                <w:lang w:val="en-CA"/>
              </w:rPr>
              <w:tab/>
            </w:r>
            <w:r w:rsidR="00807885">
              <w:rPr>
                <w:rFonts w:ascii="Calibri" w:hAnsi="Calibri"/>
              </w:rPr>
              <w:t xml:space="preserve"> </w:t>
            </w:r>
          </w:p>
        </w:tc>
      </w:tr>
      <w:tr w:rsidR="002A5511" w:rsidRPr="00740CB5" w:rsidTr="00740CB5">
        <w:tc>
          <w:tcPr>
            <w:tcW w:w="10739" w:type="dxa"/>
            <w:shd w:val="clear" w:color="auto" w:fill="auto"/>
          </w:tcPr>
          <w:p w:rsidR="002A5511" w:rsidRPr="00740CB5" w:rsidRDefault="00624EB4" w:rsidP="002D2D78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Téléphone (domicile)</w:t>
            </w:r>
            <w:r w:rsidR="00807885">
              <w:rPr>
                <w:rFonts w:ascii="Calibri" w:hAnsi="Calibri"/>
              </w:rPr>
              <w:t xml:space="preserve"> </w:t>
            </w:r>
            <w:r w:rsidR="00807885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 w:rsidR="00807885">
              <w:rPr>
                <w:rFonts w:ascii="Calibri" w:hAnsi="Calibri"/>
                <w:lang w:val="en-CA"/>
              </w:rPr>
              <w:tab/>
            </w:r>
            <w:r w:rsidR="00807885">
              <w:rPr>
                <w:rFonts w:ascii="Calibri" w:hAnsi="Calibri"/>
              </w:rPr>
              <w:t xml:space="preserve"> </w:t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="00AF4013">
              <w:rPr>
                <w:rFonts w:ascii="Calibri" w:hAnsi="Calibri"/>
              </w:rPr>
              <w:t xml:space="preserve">         </w:t>
            </w:r>
            <w:r w:rsidRPr="00740CB5">
              <w:rPr>
                <w:rFonts w:ascii="Calibri" w:hAnsi="Calibri"/>
              </w:rPr>
              <w:t>Téléphone (autre) </w:t>
            </w:r>
            <w:r w:rsidR="00807885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 w:rsidR="00807885">
              <w:rPr>
                <w:rFonts w:ascii="Calibri" w:hAnsi="Calibri"/>
                <w:lang w:val="en-CA"/>
              </w:rPr>
              <w:tab/>
            </w:r>
            <w:r w:rsidR="00807885">
              <w:rPr>
                <w:rFonts w:ascii="Calibri" w:hAnsi="Calibri"/>
              </w:rPr>
              <w:t xml:space="preserve"> </w:t>
            </w:r>
          </w:p>
        </w:tc>
      </w:tr>
      <w:tr w:rsidR="002A5511" w:rsidRPr="00740CB5" w:rsidTr="00740CB5">
        <w:tc>
          <w:tcPr>
            <w:tcW w:w="10739" w:type="dxa"/>
            <w:shd w:val="clear" w:color="auto" w:fill="auto"/>
          </w:tcPr>
          <w:p w:rsidR="002A5511" w:rsidRPr="00740CB5" w:rsidRDefault="00624EB4" w:rsidP="002D2D78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Installation concernée </w:t>
            </w:r>
            <w:r w:rsidR="00807885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 w:rsidR="00807885">
              <w:rPr>
                <w:rFonts w:ascii="Calibri" w:hAnsi="Calibri"/>
              </w:rPr>
              <w:t xml:space="preserve">  </w:t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="002D2D78">
              <w:rPr>
                <w:rFonts w:ascii="Calibri" w:hAnsi="Calibri"/>
              </w:rPr>
              <w:t xml:space="preserve">         </w:t>
            </w:r>
            <w:r w:rsidR="00807885">
              <w:rPr>
                <w:rFonts w:ascii="Calibri" w:hAnsi="Calibri"/>
              </w:rPr>
              <w:t>C</w:t>
            </w:r>
            <w:r w:rsidRPr="00740CB5">
              <w:rPr>
                <w:rFonts w:ascii="Calibri" w:hAnsi="Calibri"/>
              </w:rPr>
              <w:t>hambre</w:t>
            </w:r>
            <w:r w:rsidR="002D2D78">
              <w:rPr>
                <w:rFonts w:ascii="Calibri" w:hAnsi="Calibri"/>
              </w:rPr>
              <w:t xml:space="preserve"> </w:t>
            </w:r>
            <w:r w:rsidR="002D2D78" w:rsidRPr="00955159">
              <w:rPr>
                <w:rFonts w:ascii="Calibri" w:hAnsi="Calibri"/>
                <w:shd w:val="clear" w:color="auto" w:fill="D9D9D9"/>
              </w:rPr>
              <w:t xml:space="preserve">     </w:t>
            </w:r>
            <w:r w:rsidR="002D2D78" w:rsidRPr="00955159">
              <w:rPr>
                <w:rFonts w:ascii="Calibri" w:hAnsi="Calibri"/>
                <w:shd w:val="clear" w:color="auto" w:fill="D9D9D9"/>
                <w:lang w:val="en-CA"/>
              </w:rPr>
              <w:t xml:space="preserve">        </w:t>
            </w:r>
            <w:r w:rsidR="002D2D78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</w:t>
            </w:r>
            <w:r w:rsidR="00807885">
              <w:rPr>
                <w:rFonts w:ascii="Calibri" w:hAnsi="Calibri"/>
              </w:rPr>
              <w:t xml:space="preserve"> </w:t>
            </w:r>
            <w:r w:rsidR="00807885" w:rsidRPr="00DB4AF8">
              <w:rPr>
                <w:rFonts w:ascii="Calibri" w:hAnsi="Calibri"/>
                <w:shd w:val="clear" w:color="auto" w:fill="D9D9D9"/>
              </w:rPr>
              <w:t xml:space="preserve"> </w:t>
            </w:r>
            <w:r w:rsidR="00807885" w:rsidRPr="00DB4AF8">
              <w:rPr>
                <w:rFonts w:ascii="Calibri" w:hAnsi="Calibri"/>
                <w:shd w:val="clear" w:color="auto" w:fill="D9D9D9"/>
                <w:lang w:val="en-CA"/>
              </w:rPr>
              <w:t xml:space="preserve">      </w:t>
            </w:r>
          </w:p>
        </w:tc>
      </w:tr>
      <w:tr w:rsidR="00624EB4" w:rsidRPr="00740CB5" w:rsidTr="00740CB5">
        <w:tc>
          <w:tcPr>
            <w:tcW w:w="10739" w:type="dxa"/>
            <w:shd w:val="clear" w:color="auto" w:fill="auto"/>
          </w:tcPr>
          <w:p w:rsidR="00624EB4" w:rsidRPr="00740CB5" w:rsidRDefault="00624EB4" w:rsidP="002D2D78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Numéro de dossier médical de l’usager</w:t>
            </w:r>
            <w:r w:rsidR="005A1188">
              <w:rPr>
                <w:rFonts w:ascii="Calibri" w:hAnsi="Calibri"/>
              </w:rPr>
              <w:t xml:space="preserve"> (si possible) </w:t>
            </w:r>
            <w:r w:rsidR="00807885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</w:t>
            </w:r>
            <w:r w:rsidR="005A1188">
              <w:rPr>
                <w:rFonts w:ascii="Calibri" w:hAnsi="Calibri"/>
              </w:rPr>
              <w:t xml:space="preserve">  </w:t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  <w:t>Date de naissance</w:t>
            </w:r>
            <w:r w:rsidR="00807885">
              <w:rPr>
                <w:rFonts w:ascii="Calibri" w:hAnsi="Calibri"/>
              </w:rPr>
              <w:t xml:space="preserve"> </w:t>
            </w:r>
            <w:r w:rsidR="00807885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</w:t>
            </w:r>
            <w:r w:rsidRPr="00740CB5">
              <w:rPr>
                <w:rFonts w:ascii="Calibri" w:hAnsi="Calibri"/>
              </w:rPr>
              <w:tab/>
            </w:r>
          </w:p>
        </w:tc>
      </w:tr>
    </w:tbl>
    <w:p w:rsidR="002A5511" w:rsidRPr="00740CB5" w:rsidRDefault="002A5511">
      <w:pPr>
        <w:rPr>
          <w:rFonts w:ascii="Calibri" w:hAnsi="Calibri"/>
          <w:b/>
        </w:rPr>
      </w:pPr>
    </w:p>
    <w:p w:rsidR="002824FF" w:rsidRPr="002824FF" w:rsidRDefault="002824FF" w:rsidP="002824FF">
      <w:pPr>
        <w:jc w:val="both"/>
        <w:rPr>
          <w:rFonts w:ascii="Calibri" w:hAnsi="Calibri"/>
        </w:rPr>
      </w:pPr>
      <w:r w:rsidRPr="002824FF">
        <w:rPr>
          <w:rFonts w:ascii="Calibri" w:hAnsi="Calibri"/>
        </w:rPr>
        <w:t>Si conformément à la loi, l’usager est représenté dans la formulation de la présente plainte, l’identification de son représentant (autre qu’une personne qui assiste l’usager ou qu’un intervenant) est requise :</w:t>
      </w:r>
    </w:p>
    <w:p w:rsidR="002824FF" w:rsidRPr="00740CB5" w:rsidRDefault="002824FF">
      <w:pPr>
        <w:rPr>
          <w:rFonts w:ascii="Calibri" w:hAnsi="Calibri"/>
          <w:b/>
        </w:rPr>
      </w:pPr>
    </w:p>
    <w:p w:rsidR="002824FF" w:rsidRPr="00955159" w:rsidRDefault="002824FF" w:rsidP="00955159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624EB4" w:rsidRPr="00955159" w:rsidRDefault="002824FF" w:rsidP="00955159">
      <w:pPr>
        <w:shd w:val="clear" w:color="auto" w:fill="A6A6A6"/>
        <w:rPr>
          <w:rFonts w:ascii="Calibri" w:hAnsi="Calibri"/>
          <w:b/>
          <w:color w:val="FFFFFF"/>
        </w:rPr>
      </w:pPr>
      <w:r w:rsidRPr="00955159">
        <w:rPr>
          <w:rFonts w:ascii="Calibri" w:hAnsi="Calibri"/>
          <w:b/>
          <w:color w:val="FFFFFF"/>
        </w:rPr>
        <w:t xml:space="preserve"> </w:t>
      </w:r>
      <w:r w:rsidR="00624EB4" w:rsidRPr="00955159">
        <w:rPr>
          <w:rFonts w:ascii="Calibri" w:hAnsi="Calibri"/>
          <w:b/>
          <w:color w:val="FFFFFF"/>
        </w:rPr>
        <w:t>Identification du représentant de l’usager (s’il y a lieu)</w:t>
      </w:r>
    </w:p>
    <w:p w:rsidR="002824FF" w:rsidRPr="00740CB5" w:rsidRDefault="002824FF" w:rsidP="00955159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624EB4" w:rsidRPr="00740CB5" w:rsidTr="00E70E95">
        <w:tc>
          <w:tcPr>
            <w:tcW w:w="10739" w:type="dxa"/>
            <w:shd w:val="clear" w:color="auto" w:fill="auto"/>
          </w:tcPr>
          <w:p w:rsidR="00624EB4" w:rsidRPr="00740CB5" w:rsidRDefault="002D2D78" w:rsidP="002D2D78">
            <w:pPr>
              <w:spacing w:before="240"/>
              <w:ind w:right="-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Pr="00740CB5">
              <w:rPr>
                <w:rFonts w:ascii="Calibri" w:hAnsi="Calibri"/>
              </w:rPr>
              <w:t>om</w:t>
            </w:r>
            <w:r>
              <w:rPr>
                <w:rFonts w:ascii="Calibri" w:hAnsi="Calibri"/>
              </w:rPr>
              <w:t xml:space="preserve"> </w:t>
            </w:r>
            <w:r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>
              <w:rPr>
                <w:rFonts w:ascii="Calibri" w:hAnsi="Calibri"/>
                <w:lang w:val="en-CA"/>
              </w:rPr>
              <w:tab/>
            </w:r>
          </w:p>
        </w:tc>
      </w:tr>
      <w:tr w:rsidR="00AF4013" w:rsidRPr="00740CB5" w:rsidTr="00E70E95">
        <w:tc>
          <w:tcPr>
            <w:tcW w:w="10739" w:type="dxa"/>
            <w:shd w:val="clear" w:color="auto" w:fill="auto"/>
          </w:tcPr>
          <w:p w:rsidR="00AF4013" w:rsidRPr="00740CB5" w:rsidRDefault="002D2D78" w:rsidP="00E70E95">
            <w:pPr>
              <w:spacing w:before="240"/>
              <w:ind w:right="-142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Adresse </w:t>
            </w:r>
            <w:r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</w:rPr>
              <w:t xml:space="preserve"> </w:t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Ville </w:t>
            </w:r>
            <w:r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</w:rPr>
              <w:t xml:space="preserve"> </w:t>
            </w:r>
            <w:r w:rsidRPr="00740C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                                            Code postal </w:t>
            </w:r>
            <w:r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>
              <w:rPr>
                <w:rFonts w:ascii="Calibri" w:hAnsi="Calibri"/>
                <w:lang w:val="en-CA"/>
              </w:rPr>
              <w:tab/>
            </w:r>
          </w:p>
        </w:tc>
      </w:tr>
      <w:tr w:rsidR="00AF4013" w:rsidRPr="00740CB5" w:rsidTr="00E70E95">
        <w:tc>
          <w:tcPr>
            <w:tcW w:w="10739" w:type="dxa"/>
            <w:shd w:val="clear" w:color="auto" w:fill="auto"/>
          </w:tcPr>
          <w:p w:rsidR="00AF4013" w:rsidRPr="00740CB5" w:rsidRDefault="002D2D78" w:rsidP="002D2D78">
            <w:pPr>
              <w:spacing w:before="240"/>
              <w:ind w:right="-142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Téléphone (domicile)</w:t>
            </w:r>
            <w:r>
              <w:rPr>
                <w:rFonts w:ascii="Calibri" w:hAnsi="Calibri"/>
              </w:rPr>
              <w:t xml:space="preserve"> </w:t>
            </w:r>
            <w:r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</w:rPr>
              <w:t xml:space="preserve"> </w:t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   </w:t>
            </w:r>
            <w:r w:rsidRPr="00740CB5">
              <w:rPr>
                <w:rFonts w:ascii="Calibri" w:hAnsi="Calibri"/>
              </w:rPr>
              <w:t>Téléphone (autre)</w:t>
            </w:r>
            <w:r>
              <w:rPr>
                <w:rFonts w:ascii="Calibri" w:hAnsi="Calibri"/>
              </w:rPr>
              <w:t xml:space="preserve"> </w:t>
            </w:r>
            <w:r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>
              <w:rPr>
                <w:rFonts w:ascii="Calibri" w:hAnsi="Calibri"/>
                <w:lang w:val="en-CA"/>
              </w:rPr>
              <w:tab/>
            </w:r>
            <w:r>
              <w:rPr>
                <w:rFonts w:ascii="Calibri" w:hAnsi="Calibri"/>
              </w:rPr>
              <w:t xml:space="preserve"> </w:t>
            </w:r>
            <w:r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</w:t>
            </w:r>
          </w:p>
        </w:tc>
      </w:tr>
      <w:tr w:rsidR="00624EB4" w:rsidRPr="00740CB5" w:rsidTr="00E70E95">
        <w:tc>
          <w:tcPr>
            <w:tcW w:w="10739" w:type="dxa"/>
            <w:shd w:val="clear" w:color="auto" w:fill="auto"/>
          </w:tcPr>
          <w:p w:rsidR="00624EB4" w:rsidRPr="00740CB5" w:rsidRDefault="00624EB4" w:rsidP="002D2D78">
            <w:pPr>
              <w:spacing w:before="240"/>
              <w:ind w:right="-142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Lien avec l</w:t>
            </w:r>
            <w:r w:rsidR="002824FF" w:rsidRPr="00740CB5">
              <w:rPr>
                <w:rFonts w:ascii="Calibri" w:hAnsi="Calibri"/>
              </w:rPr>
              <w:t>’usager</w:t>
            </w:r>
            <w:r w:rsidR="002D2D78" w:rsidRPr="00740CB5">
              <w:rPr>
                <w:rFonts w:ascii="Calibri" w:hAnsi="Calibri"/>
              </w:rPr>
              <w:t xml:space="preserve"> </w:t>
            </w:r>
            <w:r w:rsidR="002D2D78" w:rsidRPr="00807885">
              <w:rPr>
                <w:rFonts w:ascii="Calibri" w:hAnsi="Calibri"/>
                <w:shd w:val="clear" w:color="auto" w:fill="D9D9D9"/>
                <w:lang w:val="en-CA"/>
              </w:rPr>
              <w:t xml:space="preserve">       </w:t>
            </w:r>
            <w:r w:rsidR="002D2D78">
              <w:rPr>
                <w:rFonts w:ascii="Calibri" w:hAnsi="Calibri"/>
              </w:rPr>
              <w:t xml:space="preserve">  </w:t>
            </w:r>
            <w:r w:rsidR="002824FF" w:rsidRPr="00740CB5">
              <w:rPr>
                <w:rFonts w:ascii="Calibri" w:hAnsi="Calibri"/>
              </w:rPr>
              <w:tab/>
            </w:r>
            <w:r w:rsidR="002824FF" w:rsidRPr="00740CB5">
              <w:rPr>
                <w:rFonts w:ascii="Calibri" w:hAnsi="Calibri"/>
              </w:rPr>
              <w:tab/>
            </w:r>
            <w:r w:rsidR="002824FF" w:rsidRPr="00740CB5">
              <w:rPr>
                <w:rFonts w:ascii="Calibri" w:hAnsi="Calibri"/>
              </w:rPr>
              <w:tab/>
            </w:r>
            <w:r w:rsidR="002824FF" w:rsidRPr="00740CB5">
              <w:rPr>
                <w:rFonts w:ascii="Calibri" w:hAnsi="Calibri"/>
              </w:rPr>
              <w:tab/>
            </w:r>
            <w:r w:rsidR="00AF4013">
              <w:rPr>
                <w:rFonts w:ascii="Calibri" w:hAnsi="Calibri"/>
              </w:rPr>
              <w:t xml:space="preserve">         </w:t>
            </w:r>
            <w:r w:rsidR="002824FF" w:rsidRPr="00740CB5">
              <w:rPr>
                <w:rFonts w:ascii="Calibri" w:hAnsi="Calibri"/>
              </w:rPr>
              <w:t>R</w:t>
            </w:r>
            <w:r w:rsidR="00555F12">
              <w:rPr>
                <w:rFonts w:ascii="Calibri" w:hAnsi="Calibri"/>
              </w:rPr>
              <w:t>eprésentant légal</w:t>
            </w:r>
            <w:r w:rsidR="00555F12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 xml:space="preserve">oui </w:t>
            </w:r>
            <w:r w:rsidRPr="00740CB5">
              <w:rPr>
                <w:rFonts w:ascii="Calibri" w:hAnsi="Calibri"/>
              </w:rPr>
              <w:sym w:font="Wingdings 2" w:char="F0A3"/>
            </w:r>
            <w:r w:rsidRPr="00740CB5">
              <w:rPr>
                <w:rFonts w:ascii="Calibri" w:hAnsi="Calibri"/>
              </w:rPr>
              <w:t xml:space="preserve">     non </w:t>
            </w:r>
            <w:r w:rsidRPr="00740CB5">
              <w:rPr>
                <w:rFonts w:ascii="Calibri" w:hAnsi="Calibri"/>
              </w:rPr>
              <w:sym w:font="Wingdings 2" w:char="F0A3"/>
            </w:r>
          </w:p>
        </w:tc>
      </w:tr>
    </w:tbl>
    <w:p w:rsidR="00624EB4" w:rsidRPr="00624EB4" w:rsidRDefault="00624EB4" w:rsidP="00624EB4">
      <w:pPr>
        <w:rPr>
          <w:rFonts w:ascii="Calibri" w:hAnsi="Calibri"/>
          <w:b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</w:rPr>
      </w:pPr>
      <w:r w:rsidRPr="002824FF">
        <w:rPr>
          <w:rFonts w:ascii="Calibri" w:hAnsi="Calibri"/>
          <w:b/>
          <w:color w:val="FFFFFF"/>
        </w:rPr>
        <w:t xml:space="preserve"> </w:t>
      </w:r>
      <w:r>
        <w:rPr>
          <w:rFonts w:ascii="Calibri" w:hAnsi="Calibri"/>
          <w:b/>
          <w:color w:val="FFFFFF"/>
        </w:rPr>
        <w:t>La plainte</w:t>
      </w:r>
      <w:r w:rsidR="007634DE">
        <w:rPr>
          <w:rFonts w:ascii="Calibri" w:hAnsi="Calibri"/>
          <w:b/>
          <w:color w:val="FFFFFF"/>
        </w:rPr>
        <w:t xml:space="preserve"> – description sommaire de votre insatisfaction</w:t>
      </w: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47E92" w:rsidRPr="00740CB5" w:rsidTr="00E70E95">
        <w:tblPrEx>
          <w:tblCellMar>
            <w:top w:w="0" w:type="dxa"/>
            <w:bottom w:w="0" w:type="dxa"/>
          </w:tblCellMar>
        </w:tblPrEx>
        <w:trPr>
          <w:cantSplit/>
          <w:trHeight w:hRule="exact" w:val="4555"/>
        </w:trPr>
        <w:tc>
          <w:tcPr>
            <w:tcW w:w="10773" w:type="dxa"/>
            <w:tcBorders>
              <w:top w:val="nil"/>
            </w:tcBorders>
          </w:tcPr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555F12" w:rsidRDefault="00555F12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Pr="00D40F4F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</w:tc>
      </w:tr>
    </w:tbl>
    <w:p w:rsidR="009974A7" w:rsidRDefault="009974A7" w:rsidP="009974A7">
      <w:pPr>
        <w:rPr>
          <w:rFonts w:ascii="Calibri" w:hAnsi="Calibri"/>
          <w:b/>
          <w:color w:val="FFFFFF"/>
        </w:rPr>
      </w:pPr>
    </w:p>
    <w:p w:rsidR="009974A7" w:rsidRDefault="009974A7" w:rsidP="009974A7">
      <w:pPr>
        <w:rPr>
          <w:rFonts w:ascii="Calibri" w:hAnsi="Calibri"/>
          <w:b/>
          <w:color w:val="FFFFFF"/>
        </w:rPr>
      </w:pPr>
    </w:p>
    <w:p w:rsidR="00791E8F" w:rsidRDefault="00791E8F" w:rsidP="009974A7">
      <w:pPr>
        <w:rPr>
          <w:rFonts w:ascii="Calibri" w:hAnsi="Calibri"/>
          <w:b/>
          <w:color w:val="FFFFFF"/>
        </w:rPr>
      </w:pPr>
    </w:p>
    <w:p w:rsidR="00791E8F" w:rsidRDefault="00791E8F" w:rsidP="009974A7">
      <w:pPr>
        <w:rPr>
          <w:rFonts w:ascii="Calibri" w:hAnsi="Calibri"/>
          <w:b/>
          <w:color w:val="FFFFFF"/>
        </w:rPr>
      </w:pPr>
    </w:p>
    <w:p w:rsidR="00E70E95" w:rsidRPr="00E70E95" w:rsidRDefault="00B931B8" w:rsidP="00594C76">
      <w:pPr>
        <w:shd w:val="clear" w:color="auto" w:fill="A6A6A6"/>
        <w:rPr>
          <w:rFonts w:ascii="Calibri" w:hAnsi="Calibri"/>
          <w:b/>
          <w:color w:val="FFFFFF"/>
          <w:sz w:val="4"/>
          <w:szCs w:val="4"/>
        </w:rPr>
      </w:pPr>
      <w:r>
        <w:rPr>
          <w:rFonts w:ascii="Calibri" w:hAnsi="Calibri"/>
          <w:b/>
          <w:color w:val="FFFFFF"/>
        </w:rPr>
        <w:t xml:space="preserve"> </w:t>
      </w:r>
    </w:p>
    <w:p w:rsidR="00594C76" w:rsidRPr="002824FF" w:rsidRDefault="006B0917" w:rsidP="00594C76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 </w:t>
      </w:r>
      <w:r w:rsidR="00AF4013">
        <w:rPr>
          <w:rFonts w:ascii="Calibri" w:hAnsi="Calibri"/>
          <w:b/>
          <w:color w:val="FFFFFF"/>
        </w:rPr>
        <w:t>La plainte – description sommaire de votre insatisfaction</w:t>
      </w:r>
      <w:r w:rsidR="00E70E95">
        <w:rPr>
          <w:rFonts w:ascii="Calibri" w:hAnsi="Calibri"/>
          <w:b/>
          <w:color w:val="FFFFFF"/>
        </w:rPr>
        <w:t xml:space="preserve"> (suite)</w:t>
      </w:r>
    </w:p>
    <w:p w:rsidR="00594C76" w:rsidRPr="002824FF" w:rsidRDefault="00594C76" w:rsidP="00594C76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94C76" w:rsidRPr="00594C76" w:rsidTr="00594C76">
        <w:tblPrEx>
          <w:tblCellMar>
            <w:top w:w="0" w:type="dxa"/>
            <w:bottom w:w="0" w:type="dxa"/>
          </w:tblCellMar>
        </w:tblPrEx>
        <w:trPr>
          <w:cantSplit/>
          <w:trHeight w:hRule="exact" w:val="3741"/>
        </w:trPr>
        <w:tc>
          <w:tcPr>
            <w:tcW w:w="10773" w:type="dxa"/>
            <w:tcBorders>
              <w:top w:val="nil"/>
            </w:tcBorders>
          </w:tcPr>
          <w:p w:rsidR="00594C76" w:rsidRDefault="00594C76" w:rsidP="00740CB5">
            <w:pPr>
              <w:spacing w:before="120"/>
              <w:rPr>
                <w:rFonts w:ascii="Calibri" w:hAnsi="Calibri"/>
              </w:rPr>
            </w:pPr>
          </w:p>
          <w:p w:rsidR="00594C76" w:rsidRDefault="00594C76" w:rsidP="00740CB5">
            <w:pPr>
              <w:spacing w:before="120"/>
              <w:rPr>
                <w:rFonts w:ascii="Calibri" w:hAnsi="Calibri"/>
              </w:rPr>
            </w:pPr>
          </w:p>
          <w:p w:rsidR="00594C76" w:rsidRDefault="00594C76" w:rsidP="00740CB5">
            <w:pPr>
              <w:spacing w:before="120"/>
              <w:rPr>
                <w:rFonts w:ascii="Calibri" w:hAnsi="Calibri"/>
              </w:rPr>
            </w:pPr>
          </w:p>
          <w:p w:rsidR="00594C76" w:rsidRDefault="00594C76" w:rsidP="00740CB5">
            <w:pPr>
              <w:spacing w:before="120"/>
              <w:rPr>
                <w:rFonts w:ascii="Calibri" w:hAnsi="Calibri"/>
              </w:rPr>
            </w:pPr>
          </w:p>
          <w:p w:rsidR="00594C76" w:rsidRDefault="00594C76" w:rsidP="00740CB5">
            <w:pPr>
              <w:spacing w:before="120"/>
              <w:rPr>
                <w:rFonts w:ascii="Calibri" w:hAnsi="Calibri"/>
              </w:rPr>
            </w:pPr>
          </w:p>
          <w:p w:rsidR="00594C76" w:rsidRDefault="00594C76" w:rsidP="00740CB5">
            <w:pPr>
              <w:spacing w:before="120"/>
              <w:rPr>
                <w:rFonts w:ascii="Calibri" w:hAnsi="Calibri"/>
              </w:rPr>
            </w:pPr>
          </w:p>
          <w:p w:rsidR="00594C76" w:rsidRDefault="00594C76" w:rsidP="00740CB5">
            <w:pPr>
              <w:spacing w:before="120"/>
              <w:rPr>
                <w:rFonts w:ascii="Calibri" w:hAnsi="Calibri"/>
              </w:rPr>
            </w:pPr>
          </w:p>
          <w:p w:rsidR="00594C76" w:rsidRDefault="00594C76" w:rsidP="00740CB5">
            <w:pPr>
              <w:spacing w:before="120"/>
              <w:rPr>
                <w:rFonts w:ascii="Calibri" w:hAnsi="Calibri"/>
              </w:rPr>
            </w:pPr>
          </w:p>
          <w:p w:rsidR="00594C76" w:rsidRDefault="00594C76" w:rsidP="00740CB5">
            <w:pPr>
              <w:spacing w:before="120"/>
              <w:rPr>
                <w:rFonts w:ascii="Calibri" w:hAnsi="Calibri"/>
              </w:rPr>
            </w:pPr>
          </w:p>
          <w:p w:rsidR="00594C76" w:rsidRPr="00594C76" w:rsidRDefault="00594C76" w:rsidP="00740CB5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 l’espace est insuffisant, annexer des feuilles supplémentaires</w:t>
            </w:r>
            <w:r w:rsidR="00B931B8">
              <w:rPr>
                <w:rFonts w:ascii="Calibri" w:hAnsi="Calibri"/>
              </w:rPr>
              <w:t>.</w:t>
            </w:r>
          </w:p>
        </w:tc>
      </w:tr>
    </w:tbl>
    <w:p w:rsidR="007634DE" w:rsidRPr="00740CB5" w:rsidRDefault="007634DE">
      <w:pPr>
        <w:rPr>
          <w:rFonts w:ascii="Calibri" w:hAnsi="Calibri"/>
        </w:rPr>
      </w:pPr>
    </w:p>
    <w:p w:rsidR="00E70E95" w:rsidRPr="00E70E95" w:rsidRDefault="00B931B8" w:rsidP="007634DE">
      <w:pPr>
        <w:shd w:val="clear" w:color="auto" w:fill="A6A6A6"/>
        <w:rPr>
          <w:rFonts w:ascii="Calibri" w:hAnsi="Calibri"/>
          <w:b/>
          <w:color w:val="FFFFFF"/>
          <w:sz w:val="4"/>
          <w:szCs w:val="4"/>
        </w:rPr>
      </w:pPr>
      <w:r>
        <w:rPr>
          <w:rFonts w:ascii="Calibri" w:hAnsi="Calibri"/>
          <w:b/>
          <w:color w:val="FFFFFF"/>
        </w:rPr>
        <w:t xml:space="preserve"> </w:t>
      </w:r>
    </w:p>
    <w:p w:rsidR="007634DE" w:rsidRPr="002824FF" w:rsidRDefault="006B0917" w:rsidP="007634DE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 </w:t>
      </w:r>
      <w:r w:rsidR="007634DE">
        <w:rPr>
          <w:rFonts w:ascii="Calibri" w:hAnsi="Calibri"/>
          <w:b/>
          <w:color w:val="FFFFFF"/>
        </w:rPr>
        <w:t xml:space="preserve">Les attentes de l’usager </w:t>
      </w:r>
    </w:p>
    <w:p w:rsidR="007634DE" w:rsidRPr="002824FF" w:rsidRDefault="007634DE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634DE" w:rsidRPr="00594C76" w:rsidTr="00B931B8">
        <w:tblPrEx>
          <w:tblCellMar>
            <w:top w:w="0" w:type="dxa"/>
            <w:bottom w:w="0" w:type="dxa"/>
          </w:tblCellMar>
        </w:tblPrEx>
        <w:trPr>
          <w:cantSplit/>
          <w:trHeight w:hRule="exact" w:val="2595"/>
        </w:trPr>
        <w:tc>
          <w:tcPr>
            <w:tcW w:w="10773" w:type="dxa"/>
            <w:tcBorders>
              <w:top w:val="nil"/>
            </w:tcBorders>
          </w:tcPr>
          <w:p w:rsidR="007634DE" w:rsidRDefault="007634DE" w:rsidP="00740CB5">
            <w:pPr>
              <w:spacing w:before="120"/>
              <w:rPr>
                <w:rFonts w:ascii="Calibri" w:hAnsi="Calibri"/>
              </w:rPr>
            </w:pPr>
          </w:p>
          <w:p w:rsidR="007634DE" w:rsidRDefault="007634DE" w:rsidP="00740CB5">
            <w:pPr>
              <w:spacing w:before="120"/>
              <w:rPr>
                <w:rFonts w:ascii="Calibri" w:hAnsi="Calibri"/>
              </w:rPr>
            </w:pPr>
          </w:p>
          <w:p w:rsidR="007634DE" w:rsidRDefault="007634DE" w:rsidP="00740CB5">
            <w:pPr>
              <w:spacing w:before="120"/>
              <w:rPr>
                <w:rFonts w:ascii="Calibri" w:hAnsi="Calibri"/>
              </w:rPr>
            </w:pPr>
          </w:p>
          <w:p w:rsidR="007634DE" w:rsidRDefault="007634DE" w:rsidP="00740CB5">
            <w:pPr>
              <w:spacing w:before="120"/>
              <w:rPr>
                <w:rFonts w:ascii="Calibri" w:hAnsi="Calibri"/>
              </w:rPr>
            </w:pPr>
          </w:p>
          <w:p w:rsidR="007634DE" w:rsidRDefault="007634DE" w:rsidP="00740CB5">
            <w:pPr>
              <w:spacing w:before="120"/>
              <w:rPr>
                <w:rFonts w:ascii="Calibri" w:hAnsi="Calibri"/>
              </w:rPr>
            </w:pPr>
          </w:p>
          <w:p w:rsidR="007634DE" w:rsidRDefault="007634DE" w:rsidP="00740CB5">
            <w:pPr>
              <w:spacing w:before="120"/>
              <w:rPr>
                <w:rFonts w:ascii="Calibri" w:hAnsi="Calibri"/>
              </w:rPr>
            </w:pPr>
          </w:p>
          <w:p w:rsidR="007634DE" w:rsidRDefault="007634DE" w:rsidP="00740CB5">
            <w:pPr>
              <w:spacing w:before="120"/>
              <w:rPr>
                <w:rFonts w:ascii="Calibri" w:hAnsi="Calibri"/>
              </w:rPr>
            </w:pPr>
          </w:p>
          <w:p w:rsidR="007634DE" w:rsidRPr="00594C76" w:rsidRDefault="007634DE" w:rsidP="007634DE">
            <w:pPr>
              <w:spacing w:before="120"/>
              <w:rPr>
                <w:rFonts w:ascii="Calibri" w:hAnsi="Calibri"/>
              </w:rPr>
            </w:pPr>
          </w:p>
        </w:tc>
      </w:tr>
    </w:tbl>
    <w:p w:rsidR="007634DE" w:rsidRPr="007634DE" w:rsidRDefault="007634DE" w:rsidP="007634DE">
      <w:pPr>
        <w:rPr>
          <w:rFonts w:ascii="Calibri" w:hAnsi="Calibri"/>
        </w:rPr>
      </w:pPr>
    </w:p>
    <w:p w:rsidR="007634DE" w:rsidRPr="007634DE" w:rsidRDefault="007634DE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7634DE" w:rsidRDefault="00B931B8" w:rsidP="007634DE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 </w:t>
      </w:r>
      <w:r w:rsidR="007634DE">
        <w:rPr>
          <w:rFonts w:ascii="Calibri" w:hAnsi="Calibri"/>
          <w:b/>
          <w:color w:val="FFFFFF"/>
        </w:rPr>
        <w:t>Signature de la personne qui dépose la plainte</w:t>
      </w:r>
      <w:r w:rsidR="007634DE">
        <w:rPr>
          <w:rFonts w:ascii="Calibri" w:hAnsi="Calibri"/>
          <w:b/>
          <w:color w:val="FFFFFF"/>
        </w:rPr>
        <w:tab/>
      </w:r>
      <w:r w:rsidR="007634DE">
        <w:rPr>
          <w:rFonts w:ascii="Calibri" w:hAnsi="Calibri"/>
          <w:b/>
          <w:color w:val="FFFFFF"/>
        </w:rPr>
        <w:tab/>
      </w:r>
      <w:r w:rsidR="007634DE">
        <w:rPr>
          <w:rFonts w:ascii="Calibri" w:hAnsi="Calibri"/>
          <w:b/>
          <w:color w:val="FFFFFF"/>
        </w:rPr>
        <w:tab/>
      </w:r>
      <w:r w:rsidR="007634DE">
        <w:rPr>
          <w:rFonts w:ascii="Calibri" w:hAnsi="Calibri"/>
          <w:b/>
          <w:color w:val="FFFFFF"/>
        </w:rPr>
        <w:tab/>
      </w:r>
      <w:r>
        <w:rPr>
          <w:rFonts w:ascii="Calibri" w:hAnsi="Calibri"/>
          <w:b/>
          <w:color w:val="FFFFFF"/>
        </w:rPr>
        <w:t xml:space="preserve"> </w:t>
      </w:r>
      <w:r w:rsidR="007634DE">
        <w:rPr>
          <w:rFonts w:ascii="Calibri" w:hAnsi="Calibri"/>
          <w:b/>
          <w:color w:val="FFFFFF"/>
        </w:rPr>
        <w:t>Date</w:t>
      </w:r>
    </w:p>
    <w:p w:rsidR="007634DE" w:rsidRPr="007634DE" w:rsidRDefault="007634DE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  <w:r>
        <w:rPr>
          <w:rFonts w:ascii="Calibri" w:hAnsi="Calibri"/>
          <w:b/>
          <w:color w:val="FFFFFF"/>
        </w:rPr>
        <w:t xml:space="preserve"> </w:t>
      </w:r>
    </w:p>
    <w:p w:rsidR="007634DE" w:rsidRDefault="007634DE">
      <w:pPr>
        <w:rPr>
          <w:rFonts w:ascii="Calibri" w:hAnsi="Calibri"/>
        </w:rPr>
      </w:pPr>
    </w:p>
    <w:p w:rsidR="00BF2BED" w:rsidRDefault="00BF2BED">
      <w:pPr>
        <w:rPr>
          <w:rFonts w:ascii="Calibri" w:hAnsi="Calibri"/>
        </w:rPr>
      </w:pPr>
    </w:p>
    <w:p w:rsidR="00B96C1D" w:rsidRPr="00740CB5" w:rsidRDefault="00B96C1D">
      <w:pPr>
        <w:rPr>
          <w:rFonts w:ascii="Calibri" w:hAnsi="Calibri"/>
        </w:rPr>
      </w:pPr>
    </w:p>
    <w:p w:rsidR="007634DE" w:rsidRPr="00740CB5" w:rsidRDefault="007634DE">
      <w:pPr>
        <w:rPr>
          <w:rFonts w:ascii="Calibri" w:hAnsi="Calibri"/>
        </w:rPr>
      </w:pPr>
      <w:r w:rsidRPr="00740CB5">
        <w:rPr>
          <w:rFonts w:ascii="Calibri" w:hAnsi="Calibri"/>
        </w:rPr>
        <w:t>___________________________________</w:t>
      </w:r>
      <w:r w:rsidR="00BF2BED">
        <w:rPr>
          <w:rFonts w:ascii="Calibri" w:hAnsi="Calibri"/>
        </w:rPr>
        <w:t>__</w:t>
      </w:r>
      <w:r w:rsidRPr="00740CB5">
        <w:rPr>
          <w:rFonts w:ascii="Calibri" w:hAnsi="Calibri"/>
        </w:rPr>
        <w:t>____</w:t>
      </w:r>
      <w:r w:rsidRPr="00740CB5">
        <w:rPr>
          <w:rFonts w:ascii="Calibri" w:hAnsi="Calibri"/>
        </w:rPr>
        <w:tab/>
      </w:r>
      <w:r w:rsidRPr="00740CB5">
        <w:rPr>
          <w:rFonts w:ascii="Calibri" w:hAnsi="Calibri"/>
        </w:rPr>
        <w:tab/>
      </w:r>
      <w:r w:rsidRPr="00740CB5">
        <w:rPr>
          <w:rFonts w:ascii="Calibri" w:hAnsi="Calibri"/>
        </w:rPr>
        <w:tab/>
      </w:r>
      <w:r w:rsidRPr="00740CB5">
        <w:rPr>
          <w:rFonts w:ascii="Calibri" w:hAnsi="Calibri"/>
        </w:rPr>
        <w:tab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</w:r>
      <w:r w:rsidRPr="00740CB5">
        <w:rPr>
          <w:rFonts w:ascii="Calibri" w:hAnsi="Calibri"/>
        </w:rPr>
        <w:softHyphen/>
        <w:t>____________________________________________</w:t>
      </w:r>
    </w:p>
    <w:p w:rsidR="007634DE" w:rsidRDefault="007634DE">
      <w:pPr>
        <w:rPr>
          <w:rFonts w:ascii="Calibri" w:hAnsi="Calibri"/>
        </w:rPr>
      </w:pPr>
    </w:p>
    <w:p w:rsidR="00B96C1D" w:rsidRDefault="00B96C1D">
      <w:pPr>
        <w:rPr>
          <w:rFonts w:ascii="Calibri" w:hAnsi="Calibri"/>
        </w:rPr>
      </w:pPr>
    </w:p>
    <w:p w:rsidR="00415A94" w:rsidRDefault="006B0917" w:rsidP="00415A94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 </w:t>
      </w:r>
      <w:r w:rsidR="00415A94">
        <w:rPr>
          <w:rFonts w:ascii="Calibri" w:hAnsi="Calibri"/>
          <w:b/>
          <w:color w:val="FFFFFF"/>
        </w:rPr>
        <w:t xml:space="preserve">Je désire être informé(e) des conclusions par courriel  </w:t>
      </w:r>
    </w:p>
    <w:p w:rsidR="00415A94" w:rsidRPr="00BF2BED" w:rsidRDefault="00415A94" w:rsidP="00415A94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415A94" w:rsidRDefault="00415A94" w:rsidP="00415A94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415A94" w:rsidRPr="00740CB5" w:rsidRDefault="00415A94" w:rsidP="00415A94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Adresse courriel :   </w:t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</w:r>
      <w:r>
        <w:rPr>
          <w:rFonts w:ascii="Calibri" w:hAnsi="Calibri"/>
          <w:b/>
        </w:rPr>
        <w:softHyphen/>
        <w:t>_______________________________________________</w:t>
      </w:r>
    </w:p>
    <w:p w:rsidR="00415A94" w:rsidRDefault="00415A94">
      <w:pPr>
        <w:rPr>
          <w:rFonts w:ascii="Calibri" w:hAnsi="Calibri"/>
        </w:rPr>
      </w:pPr>
    </w:p>
    <w:p w:rsidR="0035405B" w:rsidRDefault="006B0917" w:rsidP="0035405B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 </w:t>
      </w:r>
      <w:r w:rsidR="0035405B">
        <w:rPr>
          <w:rFonts w:ascii="Calibri" w:hAnsi="Calibri"/>
          <w:b/>
          <w:color w:val="FFFFFF"/>
        </w:rPr>
        <w:t>Fair</w:t>
      </w:r>
      <w:r w:rsidR="0035405B" w:rsidRPr="00BF2BED">
        <w:rPr>
          <w:rFonts w:ascii="Calibri" w:hAnsi="Calibri"/>
          <w:b/>
          <w:color w:val="FFFFFF"/>
        </w:rPr>
        <w:t>e</w:t>
      </w:r>
      <w:r w:rsidR="0035405B">
        <w:rPr>
          <w:rFonts w:ascii="Calibri" w:hAnsi="Calibri"/>
          <w:b/>
          <w:color w:val="FFFFFF"/>
        </w:rPr>
        <w:t xml:space="preserve"> parvenir votre formulaire signé au commissariat aux plaintes et à la qualité des services</w:t>
      </w:r>
    </w:p>
    <w:p w:rsidR="0035405B" w:rsidRPr="00BF2BED" w:rsidRDefault="0035405B" w:rsidP="0035405B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  <w:sectPr w:rsidR="0035405B" w:rsidSect="00D77D4C">
          <w:footerReference w:type="default" r:id="rId9"/>
          <w:footerReference w:type="first" r:id="rId10"/>
          <w:pgSz w:w="12240" w:h="15840" w:code="1"/>
          <w:pgMar w:top="596" w:right="758" w:bottom="851" w:left="709" w:header="709" w:footer="257" w:gutter="0"/>
          <w:cols w:space="720"/>
          <w:docGrid w:linePitch="272"/>
        </w:sectPr>
      </w:pPr>
    </w:p>
    <w:p w:rsidR="0035405B" w:rsidRDefault="0035405B" w:rsidP="002D2D78">
      <w:pPr>
        <w:pStyle w:val="En-tte"/>
        <w:tabs>
          <w:tab w:val="clear" w:pos="4320"/>
          <w:tab w:val="clear" w:pos="8640"/>
          <w:tab w:val="left" w:pos="1701"/>
        </w:tabs>
        <w:spacing w:before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Par courriel : </w:t>
      </w:r>
      <w:r w:rsidR="00E70E95">
        <w:rPr>
          <w:rFonts w:ascii="Calibri" w:hAnsi="Calibri"/>
          <w:b/>
        </w:rPr>
        <w:tab/>
      </w:r>
      <w:r>
        <w:rPr>
          <w:rFonts w:ascii="Calibri" w:hAnsi="Calibri"/>
          <w:b/>
        </w:rPr>
        <w:t>commissaire.cisssmc16@ssss.gouv.qc.ca</w:t>
      </w: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35405B" w:rsidRDefault="0035405B" w:rsidP="002D2D78">
      <w:pPr>
        <w:pStyle w:val="En-tte"/>
        <w:tabs>
          <w:tab w:val="clear" w:pos="4320"/>
          <w:tab w:val="clear" w:pos="8640"/>
          <w:tab w:val="left" w:pos="1701"/>
        </w:tabs>
        <w:rPr>
          <w:rFonts w:ascii="Calibri" w:hAnsi="Calibri"/>
          <w:b/>
        </w:rPr>
      </w:pPr>
      <w:r>
        <w:rPr>
          <w:rFonts w:ascii="Calibri" w:hAnsi="Calibri"/>
          <w:b/>
        </w:rPr>
        <w:t>Par télécopieur :</w:t>
      </w:r>
      <w:r w:rsidR="002D2D78">
        <w:rPr>
          <w:rFonts w:ascii="Calibri" w:hAnsi="Calibri"/>
          <w:b/>
        </w:rPr>
        <w:tab/>
      </w:r>
      <w:r>
        <w:rPr>
          <w:rFonts w:ascii="Calibri" w:hAnsi="Calibri"/>
          <w:b/>
        </w:rPr>
        <w:t>450 462-7979</w:t>
      </w: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35405B" w:rsidRDefault="0035405B" w:rsidP="002D2D78">
      <w:pPr>
        <w:pStyle w:val="En-tte"/>
        <w:tabs>
          <w:tab w:val="clear" w:pos="4320"/>
          <w:tab w:val="clear" w:pos="8640"/>
          <w:tab w:val="left" w:pos="1701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Par la poste : </w:t>
      </w:r>
      <w:r w:rsidR="00E70E95">
        <w:rPr>
          <w:rFonts w:ascii="Calibri" w:hAnsi="Calibri"/>
          <w:b/>
        </w:rPr>
        <w:tab/>
      </w:r>
      <w:r>
        <w:rPr>
          <w:rFonts w:ascii="Calibri" w:hAnsi="Calibri"/>
          <w:b/>
        </w:rPr>
        <w:t>Commissariat aux plaintes et à la qualité des services</w:t>
      </w:r>
    </w:p>
    <w:p w:rsidR="0035405B" w:rsidRDefault="00E70E95" w:rsidP="002D2D78">
      <w:pPr>
        <w:pStyle w:val="En-tte"/>
        <w:tabs>
          <w:tab w:val="clear" w:pos="4320"/>
          <w:tab w:val="clear" w:pos="8640"/>
          <w:tab w:val="left" w:pos="1701"/>
        </w:tabs>
        <w:ind w:left="113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35405B">
        <w:rPr>
          <w:rFonts w:ascii="Calibri" w:hAnsi="Calibri"/>
          <w:b/>
        </w:rPr>
        <w:t>CISSS de la Montérégie-Centre</w:t>
      </w:r>
    </w:p>
    <w:p w:rsidR="0035405B" w:rsidRDefault="00E70E95" w:rsidP="002D2D78">
      <w:pPr>
        <w:pStyle w:val="En-tte"/>
        <w:tabs>
          <w:tab w:val="clear" w:pos="4320"/>
          <w:tab w:val="clear" w:pos="8640"/>
          <w:tab w:val="left" w:pos="1701"/>
        </w:tabs>
        <w:ind w:left="113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35405B">
        <w:rPr>
          <w:rFonts w:ascii="Calibri" w:hAnsi="Calibri"/>
          <w:b/>
        </w:rPr>
        <w:t>3120, boulevard Taschereau</w:t>
      </w:r>
    </w:p>
    <w:p w:rsidR="0035405B" w:rsidRDefault="00E70E95" w:rsidP="002D2D78">
      <w:pPr>
        <w:pStyle w:val="En-tte"/>
        <w:tabs>
          <w:tab w:val="clear" w:pos="4320"/>
          <w:tab w:val="clear" w:pos="8640"/>
          <w:tab w:val="left" w:pos="1701"/>
        </w:tabs>
        <w:ind w:left="113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35405B">
        <w:rPr>
          <w:rFonts w:ascii="Calibri" w:hAnsi="Calibri"/>
          <w:b/>
        </w:rPr>
        <w:t>Greenfield Park (Québec)  J4V 2H1</w:t>
      </w: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35405B" w:rsidRPr="00BF2BED" w:rsidRDefault="0035405B" w:rsidP="0035405B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  <w:r w:rsidRPr="00BF2BED">
        <w:rPr>
          <w:rFonts w:ascii="Calibri" w:hAnsi="Calibri"/>
          <w:b/>
          <w:color w:val="FFFFFF"/>
          <w:sz w:val="6"/>
          <w:szCs w:val="6"/>
        </w:rPr>
        <w:tab/>
      </w:r>
      <w:r w:rsidRPr="00BF2BED">
        <w:rPr>
          <w:rFonts w:ascii="Calibri" w:hAnsi="Calibri"/>
          <w:b/>
          <w:color w:val="FFFFFF"/>
          <w:sz w:val="6"/>
          <w:szCs w:val="6"/>
        </w:rPr>
        <w:tab/>
      </w:r>
      <w:r w:rsidRPr="00BF2BED">
        <w:rPr>
          <w:rFonts w:ascii="Calibri" w:hAnsi="Calibri"/>
          <w:b/>
          <w:color w:val="FFFFFF"/>
          <w:sz w:val="6"/>
          <w:szCs w:val="6"/>
        </w:rPr>
        <w:tab/>
      </w:r>
    </w:p>
    <w:p w:rsidR="0035405B" w:rsidRDefault="0035405B" w:rsidP="0035405B">
      <w:pPr>
        <w:shd w:val="clear" w:color="auto" w:fill="A6A6A6"/>
        <w:rPr>
          <w:rFonts w:ascii="Calibri" w:hAnsi="Calibri"/>
          <w:b/>
          <w:color w:val="FFFFFF"/>
        </w:rPr>
      </w:pPr>
      <w:r w:rsidRPr="00BF2BED">
        <w:rPr>
          <w:rFonts w:ascii="Calibri" w:hAnsi="Calibri"/>
          <w:b/>
          <w:color w:val="FFFFFF"/>
        </w:rPr>
        <w:t>Numéros de téléphone pour joindre les bureaux d</w:t>
      </w:r>
      <w:r>
        <w:rPr>
          <w:rFonts w:ascii="Calibri" w:hAnsi="Calibri"/>
          <w:b/>
          <w:color w:val="FFFFFF"/>
        </w:rPr>
        <w:t>u commissariat aux plaintes et à la qualité des services</w:t>
      </w:r>
    </w:p>
    <w:p w:rsidR="0035405B" w:rsidRPr="00BF2BED" w:rsidRDefault="0035405B" w:rsidP="0035405B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D40F4F" w:rsidRDefault="0035405B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  <w:r>
        <w:rPr>
          <w:rFonts w:ascii="Calibri" w:hAnsi="Calibri"/>
          <w:b/>
        </w:rPr>
        <w:t>450 466-5434 ou sans frais au 1 866 967-4825, poste 8884</w:t>
      </w:r>
    </w:p>
    <w:sectPr w:rsidR="00D40F4F" w:rsidSect="00D77D4C">
      <w:footerReference w:type="default" r:id="rId11"/>
      <w:footerReference w:type="first" r:id="rId12"/>
      <w:type w:val="continuous"/>
      <w:pgSz w:w="12240" w:h="15840" w:code="1"/>
      <w:pgMar w:top="596" w:right="758" w:bottom="720" w:left="709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EDB" w:rsidRDefault="001A7EDB">
      <w:r>
        <w:separator/>
      </w:r>
    </w:p>
  </w:endnote>
  <w:endnote w:type="continuationSeparator" w:id="0">
    <w:p w:rsidR="001A7EDB" w:rsidRDefault="001A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5B" w:rsidRPr="00D77D4C" w:rsidRDefault="0035405B" w:rsidP="007A5A74">
    <w:pPr>
      <w:pStyle w:val="Pieddepage"/>
      <w:ind w:left="142"/>
      <w:rPr>
        <w:sz w:val="16"/>
        <w:lang w:val="fr-FR"/>
      </w:rPr>
    </w:pPr>
    <w:r w:rsidRPr="00D77D4C">
      <w:rPr>
        <w:sz w:val="16"/>
        <w:lang w:val="fr-FR"/>
      </w:rPr>
      <w:t>Commissariat aux plaintes et à la qualité des services</w:t>
    </w:r>
  </w:p>
  <w:p w:rsidR="0035405B" w:rsidRPr="00D77D4C" w:rsidRDefault="0035405B" w:rsidP="007A5A74">
    <w:pPr>
      <w:pStyle w:val="Pieddepage"/>
      <w:tabs>
        <w:tab w:val="clear" w:pos="4320"/>
        <w:tab w:val="clear" w:pos="8640"/>
        <w:tab w:val="left" w:pos="4821"/>
      </w:tabs>
      <w:ind w:left="142"/>
      <w:rPr>
        <w:sz w:val="16"/>
      </w:rPr>
    </w:pPr>
    <w:r w:rsidRPr="00D77D4C">
      <w:rPr>
        <w:sz w:val="16"/>
      </w:rPr>
      <w:t>CISSS de la Montérégie-Centre</w:t>
    </w:r>
    <w:r>
      <w:rPr>
        <w:sz w:val="16"/>
      </w:rPr>
      <w:tab/>
    </w:r>
  </w:p>
  <w:p w:rsidR="0035405B" w:rsidRPr="000676A0" w:rsidRDefault="0035405B" w:rsidP="007634DE">
    <w:pPr>
      <w:pStyle w:val="Pieddepage"/>
      <w:rPr>
        <w:sz w:val="16"/>
      </w:rPr>
    </w:pPr>
    <w:r w:rsidRPr="000676A0">
      <w:rPr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5B" w:rsidRPr="00740CB5" w:rsidRDefault="0035405B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 aux plaintes et à la qualité des services</w:t>
    </w:r>
  </w:p>
  <w:p w:rsidR="0035405B" w:rsidRPr="00740CB5" w:rsidRDefault="0035405B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CISSS de la Montérégie-Centre</w:t>
    </w:r>
  </w:p>
  <w:p w:rsidR="0035405B" w:rsidRPr="000676A0" w:rsidRDefault="0035405B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 xml:space="preserve">3120, boulevard </w:t>
    </w:r>
    <w:r w:rsidRPr="000676A0">
      <w:rPr>
        <w:rFonts w:ascii="Calibri" w:hAnsi="Calibri"/>
        <w:sz w:val="16"/>
      </w:rPr>
      <w:t xml:space="preserve">Taschereau, Greenfield Park (Québec)  J4V 2H1 Téléphone: </w:t>
    </w:r>
    <w:r w:rsidRPr="000676A0">
      <w:rPr>
        <w:rFonts w:ascii="Calibri" w:hAnsi="Calibri"/>
        <w:color w:val="FFFFFF"/>
        <w:sz w:val="16"/>
        <w:highlight w:val="lightGray"/>
      </w:rPr>
      <w:t>450 466-5434</w:t>
    </w:r>
    <w:r w:rsidRPr="000676A0">
      <w:rPr>
        <w:rFonts w:ascii="Calibri" w:hAnsi="Calibri"/>
        <w:sz w:val="16"/>
      </w:rPr>
      <w:tab/>
    </w:r>
    <w:r w:rsidRPr="000676A0">
      <w:rPr>
        <w:rFonts w:ascii="Calibri" w:hAnsi="Calibri"/>
        <w:sz w:val="16"/>
      </w:rPr>
      <w:tab/>
    </w:r>
    <w:r w:rsidRPr="000676A0">
      <w:rPr>
        <w:rFonts w:ascii="Calibri" w:hAnsi="Calibri"/>
        <w:sz w:val="16"/>
      </w:rPr>
      <w:tab/>
    </w:r>
    <w:r w:rsidRPr="000676A0">
      <w:rPr>
        <w:rFonts w:ascii="Calibri" w:hAnsi="Calibri"/>
        <w:sz w:val="16"/>
      </w:rPr>
      <w:tab/>
    </w:r>
    <w:r w:rsidRPr="000676A0">
      <w:rPr>
        <w:rFonts w:ascii="Calibri" w:hAnsi="Calibri"/>
        <w:sz w:val="16"/>
      </w:rPr>
      <w:tab/>
      <w:t xml:space="preserve">                Voir verso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43" w:rsidRPr="00D77D4C" w:rsidRDefault="009E3943" w:rsidP="007634DE">
    <w:pPr>
      <w:pStyle w:val="Pieddepage"/>
      <w:rPr>
        <w:sz w:val="16"/>
        <w:lang w:val="fr-FR"/>
      </w:rPr>
    </w:pPr>
    <w:r w:rsidRPr="00D77D4C">
      <w:rPr>
        <w:sz w:val="16"/>
        <w:lang w:val="fr-FR"/>
      </w:rPr>
      <w:t>C</w:t>
    </w:r>
    <w:r w:rsidR="00503643" w:rsidRPr="00D77D4C">
      <w:rPr>
        <w:sz w:val="16"/>
        <w:lang w:val="fr-FR"/>
      </w:rPr>
      <w:t>ommissa</w:t>
    </w:r>
    <w:r w:rsidRPr="00D77D4C">
      <w:rPr>
        <w:sz w:val="16"/>
        <w:lang w:val="fr-FR"/>
      </w:rPr>
      <w:t>riat</w:t>
    </w:r>
    <w:r w:rsidR="002F4F32" w:rsidRPr="00D77D4C">
      <w:rPr>
        <w:sz w:val="16"/>
        <w:lang w:val="fr-FR"/>
      </w:rPr>
      <w:t xml:space="preserve"> </w:t>
    </w:r>
    <w:r w:rsidR="00503643" w:rsidRPr="00D77D4C">
      <w:rPr>
        <w:sz w:val="16"/>
        <w:lang w:val="fr-FR"/>
      </w:rPr>
      <w:t>aux plaintes et à la qualité des services</w:t>
    </w:r>
  </w:p>
  <w:p w:rsidR="00CE4623" w:rsidRPr="00D77D4C" w:rsidRDefault="00CE4623" w:rsidP="00D77D4C">
    <w:pPr>
      <w:pStyle w:val="Pieddepage"/>
      <w:tabs>
        <w:tab w:val="clear" w:pos="4320"/>
        <w:tab w:val="clear" w:pos="8640"/>
        <w:tab w:val="left" w:pos="4821"/>
      </w:tabs>
      <w:rPr>
        <w:sz w:val="16"/>
      </w:rPr>
    </w:pPr>
    <w:r w:rsidRPr="00D77D4C">
      <w:rPr>
        <w:sz w:val="16"/>
      </w:rPr>
      <w:t>C</w:t>
    </w:r>
    <w:r w:rsidR="004F0E47" w:rsidRPr="00D77D4C">
      <w:rPr>
        <w:sz w:val="16"/>
      </w:rPr>
      <w:t>I</w:t>
    </w:r>
    <w:r w:rsidRPr="00D77D4C">
      <w:rPr>
        <w:sz w:val="16"/>
      </w:rPr>
      <w:t xml:space="preserve">SSS </w:t>
    </w:r>
    <w:r w:rsidR="0000471F" w:rsidRPr="00D77D4C">
      <w:rPr>
        <w:sz w:val="16"/>
      </w:rPr>
      <w:t xml:space="preserve">de la </w:t>
    </w:r>
    <w:r w:rsidR="004F0E47" w:rsidRPr="00D77D4C">
      <w:rPr>
        <w:sz w:val="16"/>
      </w:rPr>
      <w:t>Montérégie-Centre</w:t>
    </w:r>
    <w:r w:rsidR="00D77D4C">
      <w:rPr>
        <w:sz w:val="16"/>
      </w:rPr>
      <w:tab/>
    </w:r>
  </w:p>
  <w:p w:rsidR="00847E92" w:rsidRPr="00503643" w:rsidRDefault="00503643" w:rsidP="007634DE">
    <w:pPr>
      <w:pStyle w:val="Pieddepage"/>
      <w:rPr>
        <w:sz w:val="16"/>
        <w:lang w:val="en-CA"/>
      </w:rPr>
    </w:pPr>
    <w:r>
      <w:rPr>
        <w:sz w:val="16"/>
        <w:lang w:val="en-C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623" w:rsidRPr="00740CB5" w:rsidRDefault="009E3943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</w:t>
    </w:r>
    <w:r w:rsidR="00CE4623" w:rsidRPr="00740CB5">
      <w:rPr>
        <w:rFonts w:ascii="Calibri" w:hAnsi="Calibri"/>
        <w:sz w:val="16"/>
        <w:lang w:val="fr-FR"/>
      </w:rPr>
      <w:t xml:space="preserve"> aux plaintes et à la qualité des services</w:t>
    </w:r>
  </w:p>
  <w:p w:rsidR="00CE4623" w:rsidRPr="00740CB5" w:rsidRDefault="00CE4623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</w:t>
    </w:r>
    <w:r w:rsidR="004F0E47" w:rsidRPr="00740CB5">
      <w:rPr>
        <w:rFonts w:ascii="Calibri" w:hAnsi="Calibri"/>
        <w:sz w:val="16"/>
      </w:rPr>
      <w:t>I</w:t>
    </w:r>
    <w:r w:rsidRPr="00740CB5">
      <w:rPr>
        <w:rFonts w:ascii="Calibri" w:hAnsi="Calibri"/>
        <w:sz w:val="16"/>
      </w:rPr>
      <w:t xml:space="preserve">SSS </w:t>
    </w:r>
    <w:r w:rsidR="0000471F" w:rsidRPr="00740CB5">
      <w:rPr>
        <w:rFonts w:ascii="Calibri" w:hAnsi="Calibri"/>
        <w:sz w:val="16"/>
      </w:rPr>
      <w:t xml:space="preserve">de la </w:t>
    </w:r>
    <w:r w:rsidR="004F0E47" w:rsidRPr="00740CB5">
      <w:rPr>
        <w:rFonts w:ascii="Calibri" w:hAnsi="Calibri"/>
        <w:sz w:val="16"/>
      </w:rPr>
      <w:t>Montérégie-Centre</w:t>
    </w:r>
  </w:p>
  <w:p w:rsidR="00503643" w:rsidRPr="000676A0" w:rsidRDefault="0008623A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3120, boulevard</w:t>
    </w:r>
    <w:r w:rsidR="00CE4623" w:rsidRPr="00740CB5">
      <w:rPr>
        <w:rFonts w:ascii="Calibri" w:hAnsi="Calibri"/>
        <w:sz w:val="16"/>
      </w:rPr>
      <w:t xml:space="preserve"> </w:t>
    </w:r>
    <w:r w:rsidR="00CE4623" w:rsidRPr="000676A0">
      <w:rPr>
        <w:rFonts w:ascii="Calibri" w:hAnsi="Calibri"/>
        <w:sz w:val="16"/>
      </w:rPr>
      <w:t>Taschereau, Gre</w:t>
    </w:r>
    <w:r w:rsidRPr="000676A0">
      <w:rPr>
        <w:rFonts w:ascii="Calibri" w:hAnsi="Calibri"/>
        <w:sz w:val="16"/>
      </w:rPr>
      <w:t>enfield Park (Québec)  J4V 2H1 Tél</w:t>
    </w:r>
    <w:r w:rsidR="003C4CCD" w:rsidRPr="000676A0">
      <w:rPr>
        <w:rFonts w:ascii="Calibri" w:hAnsi="Calibri"/>
        <w:sz w:val="16"/>
      </w:rPr>
      <w:t>éphone</w:t>
    </w:r>
    <w:r w:rsidRPr="000676A0">
      <w:rPr>
        <w:rFonts w:ascii="Calibri" w:hAnsi="Calibri"/>
        <w:sz w:val="16"/>
      </w:rPr>
      <w:t xml:space="preserve">: </w:t>
    </w:r>
    <w:r w:rsidR="00CE4623" w:rsidRPr="000676A0">
      <w:rPr>
        <w:rFonts w:ascii="Calibri" w:hAnsi="Calibri"/>
        <w:color w:val="FFFFFF"/>
        <w:sz w:val="16"/>
        <w:highlight w:val="lightGray"/>
      </w:rPr>
      <w:t>450 466-5434</w:t>
    </w:r>
    <w:r w:rsidR="00CE4623" w:rsidRPr="000676A0">
      <w:rPr>
        <w:rFonts w:ascii="Calibri" w:hAnsi="Calibri"/>
        <w:sz w:val="16"/>
      </w:rPr>
      <w:tab/>
    </w:r>
    <w:r w:rsidR="003C4CCD" w:rsidRPr="000676A0">
      <w:rPr>
        <w:rFonts w:ascii="Calibri" w:hAnsi="Calibri"/>
        <w:sz w:val="16"/>
      </w:rPr>
      <w:tab/>
    </w:r>
    <w:r w:rsidR="003C4CCD" w:rsidRPr="000676A0">
      <w:rPr>
        <w:rFonts w:ascii="Calibri" w:hAnsi="Calibri"/>
        <w:sz w:val="16"/>
      </w:rPr>
      <w:tab/>
    </w:r>
    <w:r w:rsidR="003C4CCD" w:rsidRPr="000676A0">
      <w:rPr>
        <w:rFonts w:ascii="Calibri" w:hAnsi="Calibri"/>
        <w:sz w:val="16"/>
      </w:rPr>
      <w:tab/>
    </w:r>
    <w:r w:rsidR="003C4CCD" w:rsidRPr="000676A0">
      <w:rPr>
        <w:rFonts w:ascii="Calibri" w:hAnsi="Calibri"/>
        <w:sz w:val="16"/>
      </w:rPr>
      <w:tab/>
      <w:t xml:space="preserve">   </w:t>
    </w:r>
    <w:r w:rsidR="00594C76" w:rsidRPr="000676A0">
      <w:rPr>
        <w:rFonts w:ascii="Calibri" w:hAnsi="Calibri"/>
        <w:sz w:val="16"/>
      </w:rPr>
      <w:t xml:space="preserve">             </w:t>
    </w:r>
    <w:r w:rsidR="003C4CCD" w:rsidRPr="000676A0">
      <w:rPr>
        <w:rFonts w:ascii="Calibri" w:hAnsi="Calibri"/>
        <w:sz w:val="16"/>
      </w:rPr>
      <w:t xml:space="preserve">Voir </w:t>
    </w:r>
    <w:r w:rsidR="00503643" w:rsidRPr="000676A0">
      <w:rPr>
        <w:rFonts w:ascii="Calibri" w:hAnsi="Calibri"/>
        <w:sz w:val="16"/>
      </w:rPr>
      <w:t>verso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EDB" w:rsidRDefault="001A7EDB">
      <w:r>
        <w:separator/>
      </w:r>
    </w:p>
  </w:footnote>
  <w:footnote w:type="continuationSeparator" w:id="0">
    <w:p w:rsidR="001A7EDB" w:rsidRDefault="001A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37349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43"/>
    <w:rsid w:val="00000655"/>
    <w:rsid w:val="0000471F"/>
    <w:rsid w:val="0006499E"/>
    <w:rsid w:val="000676A0"/>
    <w:rsid w:val="0008623A"/>
    <w:rsid w:val="00130E2C"/>
    <w:rsid w:val="001A7EDB"/>
    <w:rsid w:val="001C1C1E"/>
    <w:rsid w:val="001C6D02"/>
    <w:rsid w:val="001E07D0"/>
    <w:rsid w:val="002406EB"/>
    <w:rsid w:val="002824FF"/>
    <w:rsid w:val="00284C65"/>
    <w:rsid w:val="002A5511"/>
    <w:rsid w:val="002C631C"/>
    <w:rsid w:val="002D2D78"/>
    <w:rsid w:val="002F4F32"/>
    <w:rsid w:val="00316F41"/>
    <w:rsid w:val="0034536E"/>
    <w:rsid w:val="0035405B"/>
    <w:rsid w:val="00357D87"/>
    <w:rsid w:val="003C4CCD"/>
    <w:rsid w:val="003F15CB"/>
    <w:rsid w:val="00415A94"/>
    <w:rsid w:val="00417E62"/>
    <w:rsid w:val="0045052E"/>
    <w:rsid w:val="00466A8A"/>
    <w:rsid w:val="00494A30"/>
    <w:rsid w:val="004F0E47"/>
    <w:rsid w:val="004F6D2E"/>
    <w:rsid w:val="00503643"/>
    <w:rsid w:val="00555F12"/>
    <w:rsid w:val="00576CC4"/>
    <w:rsid w:val="00583D08"/>
    <w:rsid w:val="00594C76"/>
    <w:rsid w:val="005A094E"/>
    <w:rsid w:val="005A1188"/>
    <w:rsid w:val="00605181"/>
    <w:rsid w:val="006116D5"/>
    <w:rsid w:val="00612F53"/>
    <w:rsid w:val="00624EB4"/>
    <w:rsid w:val="0069529C"/>
    <w:rsid w:val="006A3AA0"/>
    <w:rsid w:val="006B0917"/>
    <w:rsid w:val="00706979"/>
    <w:rsid w:val="00740CB5"/>
    <w:rsid w:val="0074619B"/>
    <w:rsid w:val="007634DE"/>
    <w:rsid w:val="0077158B"/>
    <w:rsid w:val="007734D4"/>
    <w:rsid w:val="00791E8F"/>
    <w:rsid w:val="00796412"/>
    <w:rsid w:val="007A5A74"/>
    <w:rsid w:val="007D67E7"/>
    <w:rsid w:val="00800863"/>
    <w:rsid w:val="00807885"/>
    <w:rsid w:val="00830501"/>
    <w:rsid w:val="00847E92"/>
    <w:rsid w:val="008E35C8"/>
    <w:rsid w:val="00955159"/>
    <w:rsid w:val="009974A7"/>
    <w:rsid w:val="009E3943"/>
    <w:rsid w:val="00A3366E"/>
    <w:rsid w:val="00A56296"/>
    <w:rsid w:val="00AB1E26"/>
    <w:rsid w:val="00AF4013"/>
    <w:rsid w:val="00B1398F"/>
    <w:rsid w:val="00B73195"/>
    <w:rsid w:val="00B931B8"/>
    <w:rsid w:val="00B96C1D"/>
    <w:rsid w:val="00BB5ED0"/>
    <w:rsid w:val="00BF2BED"/>
    <w:rsid w:val="00CC7309"/>
    <w:rsid w:val="00CC73B8"/>
    <w:rsid w:val="00CE4623"/>
    <w:rsid w:val="00D363BE"/>
    <w:rsid w:val="00D40F4F"/>
    <w:rsid w:val="00D77D4C"/>
    <w:rsid w:val="00DB4AF8"/>
    <w:rsid w:val="00E15919"/>
    <w:rsid w:val="00E1721D"/>
    <w:rsid w:val="00E70E95"/>
    <w:rsid w:val="00E906E2"/>
    <w:rsid w:val="00F46801"/>
    <w:rsid w:val="00F6085D"/>
    <w:rsid w:val="00F82471"/>
    <w:rsid w:val="00FA5E0F"/>
    <w:rsid w:val="00FD1D77"/>
    <w:rsid w:val="00FD39A3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2E5132-5B18-4D47-921E-24C73437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120"/>
      <w:jc w:val="both"/>
    </w:pPr>
    <w:rPr>
      <w:sz w:val="18"/>
    </w:rPr>
  </w:style>
  <w:style w:type="paragraph" w:styleId="Textedebulles">
    <w:name w:val="Balloon Text"/>
    <w:basedOn w:val="Normal"/>
    <w:link w:val="TextedebullesCar"/>
    <w:rsid w:val="00771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158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A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35405B"/>
    <w:rPr>
      <w:rFonts w:ascii="Trebuchet MS" w:hAnsi="Trebuchet MS"/>
      <w:lang w:eastAsia="fr-FR"/>
    </w:rPr>
  </w:style>
  <w:style w:type="character" w:customStyle="1" w:styleId="PieddepageCar">
    <w:name w:val="Pied de page Car"/>
    <w:link w:val="Pieddepage"/>
    <w:rsid w:val="0035405B"/>
    <w:rPr>
      <w:rFonts w:ascii="Trebuchet MS" w:hAnsi="Trebuchet M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9693-2CEE-44EE-B527-2240B283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PLAINTE</vt:lpstr>
    </vt:vector>
  </TitlesOfParts>
  <Company>Services Informatiques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</dc:title>
  <dc:subject/>
  <dc:creator>bouchard</dc:creator>
  <cp:keywords/>
  <cp:lastModifiedBy>François Simard</cp:lastModifiedBy>
  <cp:revision>2</cp:revision>
  <cp:lastPrinted>2018-05-24T17:07:00Z</cp:lastPrinted>
  <dcterms:created xsi:type="dcterms:W3CDTF">2018-08-02T18:39:00Z</dcterms:created>
  <dcterms:modified xsi:type="dcterms:W3CDTF">2018-08-02T18:39:00Z</dcterms:modified>
</cp:coreProperties>
</file>