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B44" w:rsidRPr="00AC394C" w:rsidRDefault="00396B4A" w:rsidP="00AC394C">
      <w:pPr>
        <w:pStyle w:val="Sous-titre"/>
      </w:pPr>
      <w:r>
        <w:t>PHYSIOLOGIE RESPIRATOIRE</w:t>
      </w:r>
      <w:bookmarkStart w:id="0" w:name="_GoBack"/>
      <w:bookmarkEnd w:id="0"/>
      <w:r w:rsidR="006D3F34" w:rsidRPr="00AC394C">
        <w:t xml:space="preserve">: </w:t>
      </w:r>
    </w:p>
    <w:p w:rsidR="004D11FE" w:rsidRPr="00411DEF" w:rsidRDefault="00A303D4" w:rsidP="004D11FE">
      <w:pPr>
        <w:rPr>
          <w:color w:val="141342" w:themeColor="text2"/>
        </w:rPr>
      </w:pPr>
      <w:r>
        <w:rPr>
          <w:rFonts w:ascii="Arial" w:hAnsi="Arial" w:cs="Arial"/>
          <w:color w:val="141342" w:themeColor="text2"/>
          <w:sz w:val="22"/>
          <w:szCs w:val="22"/>
          <w:shd w:val="clear" w:color="auto" w:fill="FFFFFF"/>
        </w:rPr>
        <w:t>E</w:t>
      </w:r>
      <w:r w:rsidRPr="00A303D4">
        <w:rPr>
          <w:rFonts w:ascii="Arial" w:hAnsi="Arial" w:cs="Arial"/>
          <w:color w:val="141342" w:themeColor="text2"/>
          <w:sz w:val="22"/>
          <w:szCs w:val="22"/>
          <w:shd w:val="clear" w:color="auto" w:fill="FFFFFF"/>
        </w:rPr>
        <w:t xml:space="preserve">xamen de provocation bronchique à la </w:t>
      </w:r>
      <w:proofErr w:type="spellStart"/>
      <w:r w:rsidRPr="00A303D4">
        <w:rPr>
          <w:rFonts w:ascii="Arial" w:hAnsi="Arial" w:cs="Arial"/>
          <w:color w:val="141342" w:themeColor="text2"/>
          <w:sz w:val="22"/>
          <w:szCs w:val="22"/>
          <w:shd w:val="clear" w:color="auto" w:fill="FFFFFF"/>
        </w:rPr>
        <w:t>Méthacholine</w:t>
      </w:r>
      <w:proofErr w:type="spellEnd"/>
    </w:p>
    <w:p w:rsidR="00314B44" w:rsidRPr="00411DEF" w:rsidRDefault="00314B44" w:rsidP="00314B44">
      <w:pPr>
        <w:rPr>
          <w:color w:val="141342" w:themeColor="text2"/>
        </w:rPr>
      </w:pPr>
    </w:p>
    <w:p w:rsidR="00314B44" w:rsidRPr="00411DEF" w:rsidRDefault="009413D4" w:rsidP="00AC394C">
      <w:pPr>
        <w:pStyle w:val="Sous-titre"/>
      </w:pPr>
      <w:r>
        <w:t>SE PRÉSENTER</w:t>
      </w:r>
      <w:r w:rsidR="00314B44" w:rsidRPr="00411DEF">
        <w:t>:</w:t>
      </w:r>
    </w:p>
    <w:p w:rsidR="00525AC5" w:rsidRPr="00525AC5" w:rsidRDefault="00525AC5" w:rsidP="00525AC5">
      <w:pPr>
        <w:pStyle w:val="Paragraphedeliste"/>
        <w:numPr>
          <w:ilvl w:val="0"/>
          <w:numId w:val="5"/>
        </w:numPr>
        <w:rPr>
          <w:rFonts w:ascii="Arial" w:hAnsi="Arial" w:cs="Arial"/>
          <w:color w:val="141342" w:themeColor="text2"/>
          <w:sz w:val="22"/>
          <w:shd w:val="clear" w:color="auto" w:fill="FFFFFF"/>
        </w:rPr>
      </w:pPr>
      <w:r w:rsidRPr="00525AC5">
        <w:rPr>
          <w:rFonts w:ascii="Arial" w:hAnsi="Arial" w:cs="Arial"/>
          <w:color w:val="141342" w:themeColor="text2"/>
          <w:sz w:val="22"/>
          <w:shd w:val="clear" w:color="auto" w:fill="FFFFFF"/>
        </w:rPr>
        <w:t>Si avec Salle 1 -1 étage – PHR : 1er étage en Physiologie respiratoire</w:t>
      </w:r>
    </w:p>
    <w:p w:rsidR="00525AC5" w:rsidRPr="00525AC5" w:rsidRDefault="00525AC5" w:rsidP="00525AC5">
      <w:pPr>
        <w:pStyle w:val="Paragraphedeliste"/>
        <w:numPr>
          <w:ilvl w:val="0"/>
          <w:numId w:val="5"/>
        </w:numPr>
        <w:rPr>
          <w:rFonts w:ascii="Arial" w:hAnsi="Arial" w:cs="Arial"/>
          <w:color w:val="141342" w:themeColor="text2"/>
          <w:sz w:val="22"/>
          <w:shd w:val="clear" w:color="auto" w:fill="FFFFFF"/>
        </w:rPr>
      </w:pPr>
      <w:r w:rsidRPr="00525AC5">
        <w:rPr>
          <w:rFonts w:ascii="Arial" w:hAnsi="Arial" w:cs="Arial"/>
          <w:color w:val="141342" w:themeColor="text2"/>
          <w:sz w:val="22"/>
          <w:shd w:val="clear" w:color="auto" w:fill="FFFFFF"/>
        </w:rPr>
        <w:t>Si avec Salle 2 – 1 étage – PHR :  1er étage en Physiologie respiratoire</w:t>
      </w:r>
    </w:p>
    <w:p w:rsidR="00AC7F94" w:rsidRDefault="00525AC5" w:rsidP="00525AC5">
      <w:pPr>
        <w:pStyle w:val="Paragraphedeliste"/>
        <w:numPr>
          <w:ilvl w:val="0"/>
          <w:numId w:val="5"/>
        </w:numPr>
        <w:rPr>
          <w:rFonts w:ascii="Arial" w:hAnsi="Arial" w:cs="Arial"/>
          <w:color w:val="141342" w:themeColor="text2"/>
          <w:sz w:val="22"/>
          <w:shd w:val="clear" w:color="auto" w:fill="FFFFFF"/>
        </w:rPr>
      </w:pPr>
      <w:r w:rsidRPr="00525AC5">
        <w:rPr>
          <w:rFonts w:ascii="Arial" w:hAnsi="Arial" w:cs="Arial"/>
          <w:color w:val="141342" w:themeColor="text2"/>
          <w:sz w:val="22"/>
          <w:shd w:val="clear" w:color="auto" w:fill="FFFFFF"/>
        </w:rPr>
        <w:t>Si avec Salle 3 – 1er étage – Pneumologie : 1er étage en Pneumologie</w:t>
      </w:r>
      <w:r w:rsidR="005D4909" w:rsidRPr="005D4909">
        <w:rPr>
          <w:rFonts w:ascii="Arial" w:hAnsi="Arial" w:cs="Arial"/>
          <w:color w:val="141342" w:themeColor="text2"/>
          <w:sz w:val="22"/>
          <w:shd w:val="clear" w:color="auto" w:fill="FFFFFF"/>
        </w:rPr>
        <w:t>.</w:t>
      </w:r>
    </w:p>
    <w:p w:rsidR="009413D4" w:rsidRDefault="009413D4" w:rsidP="009413D4">
      <w:pPr>
        <w:rPr>
          <w:rFonts w:ascii="Arial" w:hAnsi="Arial" w:cs="Arial"/>
          <w:color w:val="141342" w:themeColor="text2"/>
          <w:sz w:val="22"/>
          <w:shd w:val="clear" w:color="auto" w:fill="FFFFFF"/>
        </w:rPr>
      </w:pPr>
    </w:p>
    <w:p w:rsidR="009413D4" w:rsidRPr="00411DEF" w:rsidRDefault="009413D4" w:rsidP="009413D4">
      <w:pPr>
        <w:pStyle w:val="Sous-titre"/>
      </w:pPr>
      <w:r>
        <w:t xml:space="preserve">VEUILLEZ </w:t>
      </w:r>
      <w:r w:rsidR="00D000BB">
        <w:t>REPORTER VOTRE RENDEZ-VOUS</w:t>
      </w:r>
      <w:r>
        <w:t xml:space="preserve"> SI</w:t>
      </w:r>
      <w:r w:rsidRPr="00411DEF">
        <w:t>:</w:t>
      </w:r>
    </w:p>
    <w:p w:rsidR="00D000BB" w:rsidRPr="00D000BB" w:rsidRDefault="00D000BB" w:rsidP="00D000BB">
      <w:pPr>
        <w:pStyle w:val="Paragraphedeliste"/>
        <w:numPr>
          <w:ilvl w:val="0"/>
          <w:numId w:val="5"/>
        </w:numPr>
        <w:rPr>
          <w:rFonts w:ascii="Arial" w:hAnsi="Arial" w:cs="Arial"/>
          <w:color w:val="141342" w:themeColor="text2"/>
          <w:sz w:val="22"/>
          <w:shd w:val="clear" w:color="auto" w:fill="FFFFFF"/>
        </w:rPr>
      </w:pPr>
      <w:r w:rsidRPr="00D000BB">
        <w:rPr>
          <w:rFonts w:ascii="Arial" w:hAnsi="Arial" w:cs="Arial"/>
          <w:color w:val="141342" w:themeColor="text2"/>
          <w:sz w:val="22"/>
          <w:shd w:val="clear" w:color="auto" w:fill="FFFFFF"/>
        </w:rPr>
        <w:t>Vous êtes enceinte ou allaitez.</w:t>
      </w:r>
    </w:p>
    <w:p w:rsidR="009413D4" w:rsidRPr="009413D4" w:rsidRDefault="00D000BB" w:rsidP="00D000BB">
      <w:pPr>
        <w:pStyle w:val="Paragraphedeliste"/>
        <w:numPr>
          <w:ilvl w:val="0"/>
          <w:numId w:val="5"/>
        </w:numPr>
        <w:rPr>
          <w:rFonts w:ascii="Arial" w:hAnsi="Arial" w:cs="Arial"/>
          <w:color w:val="141342" w:themeColor="text2"/>
          <w:sz w:val="22"/>
          <w:shd w:val="clear" w:color="auto" w:fill="FFFFFF"/>
        </w:rPr>
      </w:pPr>
      <w:r w:rsidRPr="00D000BB">
        <w:rPr>
          <w:rFonts w:ascii="Arial" w:hAnsi="Arial" w:cs="Arial"/>
          <w:color w:val="141342" w:themeColor="text2"/>
          <w:sz w:val="22"/>
          <w:shd w:val="clear" w:color="auto" w:fill="FFFFFF"/>
        </w:rPr>
        <w:t>Vous prenez ou avez pris des antibiotiques au cours des trois dernières semaines pour traiter un trouble respiratoire. La prise d’antibiotiques pour traiter toute autre problématique que ceux liés au système respiratoire est permise</w:t>
      </w:r>
      <w:r w:rsidR="009413D4" w:rsidRPr="009413D4">
        <w:rPr>
          <w:rFonts w:ascii="Arial" w:hAnsi="Arial" w:cs="Arial"/>
          <w:color w:val="141342" w:themeColor="text2"/>
          <w:sz w:val="22"/>
          <w:shd w:val="clear" w:color="auto" w:fill="FFFFFF"/>
        </w:rPr>
        <w:t>.</w:t>
      </w:r>
    </w:p>
    <w:p w:rsidR="009413D4" w:rsidRDefault="009413D4" w:rsidP="009413D4">
      <w:pPr>
        <w:rPr>
          <w:rFonts w:ascii="Arial" w:hAnsi="Arial" w:cs="Arial"/>
          <w:color w:val="141342" w:themeColor="text2"/>
          <w:sz w:val="22"/>
          <w:shd w:val="clear" w:color="auto" w:fill="FFFFFF"/>
        </w:rPr>
      </w:pPr>
    </w:p>
    <w:p w:rsidR="009413D4" w:rsidRPr="00411DEF" w:rsidRDefault="00C23CD9" w:rsidP="009413D4">
      <w:pPr>
        <w:pStyle w:val="Sous-titre"/>
      </w:pPr>
      <w:r>
        <w:t xml:space="preserve">LE JOUR </w:t>
      </w:r>
      <w:r w:rsidR="00834B7C">
        <w:t>DE L’EXAMEN</w:t>
      </w:r>
      <w:r w:rsidR="009413D4" w:rsidRPr="00411DEF">
        <w:t>:</w:t>
      </w:r>
    </w:p>
    <w:p w:rsidR="00D000BB" w:rsidRPr="00D000BB" w:rsidRDefault="00D000BB" w:rsidP="00D000BB">
      <w:pPr>
        <w:pStyle w:val="Paragraphedeliste"/>
        <w:numPr>
          <w:ilvl w:val="0"/>
          <w:numId w:val="7"/>
        </w:numPr>
        <w:rPr>
          <w:rFonts w:ascii="Arial" w:hAnsi="Arial" w:cs="Arial"/>
          <w:color w:val="141342" w:themeColor="text2"/>
          <w:sz w:val="22"/>
          <w:shd w:val="clear" w:color="auto" w:fill="FFFFFF"/>
        </w:rPr>
      </w:pPr>
      <w:r w:rsidRPr="00D000BB">
        <w:rPr>
          <w:rFonts w:ascii="Arial" w:hAnsi="Arial" w:cs="Arial"/>
          <w:color w:val="141342" w:themeColor="text2"/>
          <w:sz w:val="22"/>
          <w:shd w:val="clear" w:color="auto" w:fill="FFFFFF"/>
        </w:rPr>
        <w:t>Ne pas fumer de tabac, de marijuana ou autres produits de vapotage 24 heures (ou le plus longtemps possible) avant l’examen.</w:t>
      </w:r>
    </w:p>
    <w:p w:rsidR="00D000BB" w:rsidRPr="00D000BB" w:rsidRDefault="00D000BB" w:rsidP="00D000BB">
      <w:pPr>
        <w:pStyle w:val="Paragraphedeliste"/>
        <w:numPr>
          <w:ilvl w:val="0"/>
          <w:numId w:val="7"/>
        </w:numPr>
        <w:rPr>
          <w:rFonts w:ascii="Arial" w:hAnsi="Arial" w:cs="Arial"/>
          <w:color w:val="141342" w:themeColor="text2"/>
          <w:sz w:val="22"/>
          <w:shd w:val="clear" w:color="auto" w:fill="FFFFFF"/>
        </w:rPr>
      </w:pPr>
      <w:r w:rsidRPr="00D000BB">
        <w:rPr>
          <w:rFonts w:ascii="Arial" w:hAnsi="Arial" w:cs="Arial"/>
          <w:color w:val="141342" w:themeColor="text2"/>
          <w:sz w:val="22"/>
          <w:shd w:val="clear" w:color="auto" w:fill="FFFFFF"/>
        </w:rPr>
        <w:t>Ne pas prendre d’alcool 4 heures avant l’examen.</w:t>
      </w:r>
    </w:p>
    <w:p w:rsidR="00D000BB" w:rsidRPr="00D000BB" w:rsidRDefault="00D000BB" w:rsidP="00D000BB">
      <w:pPr>
        <w:pStyle w:val="Paragraphedeliste"/>
        <w:numPr>
          <w:ilvl w:val="0"/>
          <w:numId w:val="7"/>
        </w:numPr>
        <w:rPr>
          <w:rFonts w:ascii="Arial" w:hAnsi="Arial" w:cs="Arial"/>
          <w:color w:val="141342" w:themeColor="text2"/>
          <w:sz w:val="22"/>
          <w:shd w:val="clear" w:color="auto" w:fill="FFFFFF"/>
        </w:rPr>
      </w:pPr>
      <w:r w:rsidRPr="00D000BB">
        <w:rPr>
          <w:rFonts w:ascii="Arial" w:hAnsi="Arial" w:cs="Arial"/>
          <w:color w:val="141342" w:themeColor="text2"/>
          <w:sz w:val="22"/>
          <w:shd w:val="clear" w:color="auto" w:fill="FFFFFF"/>
        </w:rPr>
        <w:t xml:space="preserve">Apporter la liste complète de vos médicaments </w:t>
      </w:r>
    </w:p>
    <w:p w:rsidR="00D000BB" w:rsidRPr="00D000BB" w:rsidRDefault="00D000BB" w:rsidP="00D000BB">
      <w:pPr>
        <w:pStyle w:val="Paragraphedeliste"/>
        <w:numPr>
          <w:ilvl w:val="0"/>
          <w:numId w:val="7"/>
        </w:numPr>
        <w:rPr>
          <w:rFonts w:ascii="Arial" w:hAnsi="Arial" w:cs="Arial"/>
          <w:color w:val="141342" w:themeColor="text2"/>
          <w:sz w:val="22"/>
          <w:shd w:val="clear" w:color="auto" w:fill="FFFFFF"/>
        </w:rPr>
      </w:pPr>
      <w:r w:rsidRPr="00D000BB">
        <w:rPr>
          <w:rFonts w:ascii="Arial" w:hAnsi="Arial" w:cs="Arial"/>
          <w:color w:val="141342" w:themeColor="text2"/>
          <w:sz w:val="22"/>
          <w:shd w:val="clear" w:color="auto" w:fill="FFFFFF"/>
        </w:rPr>
        <w:t>Apporter vos médicaments (en inhalation) ainsi que votre chambre d’espacement (</w:t>
      </w:r>
      <w:proofErr w:type="spellStart"/>
      <w:r w:rsidRPr="00D000BB">
        <w:rPr>
          <w:rFonts w:ascii="Arial" w:hAnsi="Arial" w:cs="Arial"/>
          <w:color w:val="141342" w:themeColor="text2"/>
          <w:sz w:val="22"/>
          <w:shd w:val="clear" w:color="auto" w:fill="FFFFFF"/>
        </w:rPr>
        <w:t>Aérochambre</w:t>
      </w:r>
      <w:proofErr w:type="spellEnd"/>
      <w:r w:rsidRPr="00D000BB">
        <w:rPr>
          <w:rFonts w:ascii="Arial" w:hAnsi="Arial" w:cs="Arial"/>
          <w:color w:val="141342" w:themeColor="text2"/>
          <w:sz w:val="22"/>
          <w:shd w:val="clear" w:color="auto" w:fill="FFFFFF"/>
        </w:rPr>
        <w:t>).</w:t>
      </w:r>
    </w:p>
    <w:p w:rsidR="00D000BB" w:rsidRPr="00D000BB" w:rsidRDefault="00D000BB" w:rsidP="00D000BB">
      <w:pPr>
        <w:pStyle w:val="Paragraphedeliste"/>
        <w:numPr>
          <w:ilvl w:val="0"/>
          <w:numId w:val="7"/>
        </w:numPr>
        <w:rPr>
          <w:rFonts w:ascii="Arial" w:hAnsi="Arial" w:cs="Arial"/>
          <w:color w:val="141342" w:themeColor="text2"/>
          <w:sz w:val="22"/>
          <w:shd w:val="clear" w:color="auto" w:fill="FFFFFF"/>
        </w:rPr>
      </w:pPr>
      <w:r w:rsidRPr="00D000BB">
        <w:rPr>
          <w:rFonts w:ascii="Arial" w:hAnsi="Arial" w:cs="Arial"/>
          <w:color w:val="141342" w:themeColor="text2"/>
          <w:sz w:val="22"/>
          <w:shd w:val="clear" w:color="auto" w:fill="FFFFFF"/>
        </w:rPr>
        <w:t>Apporter votre carte d’assurance maladie (RAMQ) et d’hôpital valides</w:t>
      </w:r>
    </w:p>
    <w:p w:rsidR="009413D4" w:rsidRPr="00C23CD9" w:rsidRDefault="00D000BB" w:rsidP="00D000BB">
      <w:pPr>
        <w:pStyle w:val="Paragraphedeliste"/>
        <w:numPr>
          <w:ilvl w:val="0"/>
          <w:numId w:val="7"/>
        </w:numPr>
        <w:rPr>
          <w:rFonts w:ascii="Arial" w:hAnsi="Arial" w:cs="Arial"/>
          <w:color w:val="141342" w:themeColor="text2"/>
          <w:sz w:val="22"/>
          <w:shd w:val="clear" w:color="auto" w:fill="FFFFFF"/>
        </w:rPr>
      </w:pPr>
      <w:r w:rsidRPr="00D000BB">
        <w:rPr>
          <w:rFonts w:ascii="Arial" w:hAnsi="Arial" w:cs="Arial"/>
          <w:color w:val="141342" w:themeColor="text2"/>
          <w:sz w:val="22"/>
          <w:shd w:val="clear" w:color="auto" w:fill="FFFFFF"/>
        </w:rPr>
        <w:t>Il n’est PAS nécessaire d’être à jeun</w:t>
      </w:r>
      <w:r w:rsidR="00C23CD9" w:rsidRPr="00C23CD9">
        <w:rPr>
          <w:rFonts w:ascii="Arial" w:hAnsi="Arial" w:cs="Arial"/>
          <w:color w:val="141342" w:themeColor="text2"/>
          <w:sz w:val="22"/>
          <w:shd w:val="clear" w:color="auto" w:fill="FFFFFF"/>
        </w:rPr>
        <w:t>.</w:t>
      </w:r>
    </w:p>
    <w:p w:rsidR="009413D4" w:rsidRDefault="009413D4" w:rsidP="009413D4">
      <w:pPr>
        <w:rPr>
          <w:rFonts w:ascii="Arial" w:hAnsi="Arial" w:cs="Arial"/>
          <w:color w:val="141342" w:themeColor="text2"/>
          <w:sz w:val="22"/>
          <w:shd w:val="clear" w:color="auto" w:fill="FFFFFF"/>
        </w:rPr>
      </w:pPr>
    </w:p>
    <w:p w:rsidR="009413D4" w:rsidRPr="00411DEF" w:rsidRDefault="00C23CD9" w:rsidP="009413D4">
      <w:pPr>
        <w:pStyle w:val="Sous-titre"/>
      </w:pPr>
      <w:r>
        <w:t>C</w:t>
      </w:r>
      <w:r w:rsidR="00834B7C">
        <w:t>ESSER LES MÉDICAMENTS SUIVANTS DANS LES DÉLAIS REQUIS SI APPLICABLE</w:t>
      </w:r>
      <w:r w:rsidR="009413D4" w:rsidRPr="00411DEF">
        <w:t>:</w:t>
      </w:r>
    </w:p>
    <w:p w:rsidR="00D000BB" w:rsidRPr="00D000BB" w:rsidRDefault="00D000BB" w:rsidP="00D000BB">
      <w:pPr>
        <w:pStyle w:val="Paragraphedeliste"/>
        <w:numPr>
          <w:ilvl w:val="0"/>
          <w:numId w:val="8"/>
        </w:numPr>
        <w:rPr>
          <w:rFonts w:ascii="Arial" w:hAnsi="Arial" w:cs="Arial"/>
          <w:color w:val="141342" w:themeColor="text2"/>
          <w:sz w:val="22"/>
          <w:shd w:val="clear" w:color="auto" w:fill="FFFFFF"/>
        </w:rPr>
      </w:pPr>
      <w:r w:rsidRPr="00D000BB">
        <w:rPr>
          <w:rFonts w:ascii="Arial" w:hAnsi="Arial" w:cs="Arial"/>
          <w:color w:val="141342" w:themeColor="text2"/>
          <w:sz w:val="22"/>
          <w:shd w:val="clear" w:color="auto" w:fill="FFFFFF"/>
        </w:rPr>
        <w:t xml:space="preserve">Le jour même : Flovent, Pulmicort, </w:t>
      </w:r>
      <w:proofErr w:type="spellStart"/>
      <w:r w:rsidRPr="00D000BB">
        <w:rPr>
          <w:rFonts w:ascii="Arial" w:hAnsi="Arial" w:cs="Arial"/>
          <w:color w:val="141342" w:themeColor="text2"/>
          <w:sz w:val="22"/>
          <w:shd w:val="clear" w:color="auto" w:fill="FFFFFF"/>
        </w:rPr>
        <w:t>Alvesco</w:t>
      </w:r>
      <w:proofErr w:type="spellEnd"/>
      <w:r w:rsidRPr="00D000BB">
        <w:rPr>
          <w:rFonts w:ascii="Arial" w:hAnsi="Arial" w:cs="Arial"/>
          <w:color w:val="141342" w:themeColor="text2"/>
          <w:sz w:val="22"/>
          <w:shd w:val="clear" w:color="auto" w:fill="FFFFFF"/>
        </w:rPr>
        <w:t xml:space="preserve">, </w:t>
      </w:r>
      <w:proofErr w:type="spellStart"/>
      <w:r w:rsidRPr="00D000BB">
        <w:rPr>
          <w:rFonts w:ascii="Arial" w:hAnsi="Arial" w:cs="Arial"/>
          <w:color w:val="141342" w:themeColor="text2"/>
          <w:sz w:val="22"/>
          <w:shd w:val="clear" w:color="auto" w:fill="FFFFFF"/>
        </w:rPr>
        <w:t>Qvar</w:t>
      </w:r>
      <w:proofErr w:type="spellEnd"/>
      <w:r w:rsidRPr="00D000BB">
        <w:rPr>
          <w:rFonts w:ascii="Arial" w:hAnsi="Arial" w:cs="Arial"/>
          <w:color w:val="141342" w:themeColor="text2"/>
          <w:sz w:val="22"/>
          <w:shd w:val="clear" w:color="auto" w:fill="FFFFFF"/>
        </w:rPr>
        <w:t xml:space="preserve">, </w:t>
      </w:r>
      <w:proofErr w:type="spellStart"/>
      <w:r w:rsidRPr="00D000BB">
        <w:rPr>
          <w:rFonts w:ascii="Arial" w:hAnsi="Arial" w:cs="Arial"/>
          <w:color w:val="141342" w:themeColor="text2"/>
          <w:sz w:val="22"/>
          <w:shd w:val="clear" w:color="auto" w:fill="FFFFFF"/>
        </w:rPr>
        <w:t>Asmanex</w:t>
      </w:r>
      <w:proofErr w:type="spellEnd"/>
      <w:r w:rsidRPr="00D000BB">
        <w:rPr>
          <w:rFonts w:ascii="Arial" w:hAnsi="Arial" w:cs="Arial"/>
          <w:color w:val="141342" w:themeColor="text2"/>
          <w:sz w:val="22"/>
          <w:shd w:val="clear" w:color="auto" w:fill="FFFFFF"/>
        </w:rPr>
        <w:t xml:space="preserve">, </w:t>
      </w:r>
      <w:proofErr w:type="spellStart"/>
      <w:r w:rsidRPr="00D000BB">
        <w:rPr>
          <w:rFonts w:ascii="Arial" w:hAnsi="Arial" w:cs="Arial"/>
          <w:color w:val="141342" w:themeColor="text2"/>
          <w:sz w:val="22"/>
          <w:shd w:val="clear" w:color="auto" w:fill="FFFFFF"/>
        </w:rPr>
        <w:t>Arnuity</w:t>
      </w:r>
      <w:proofErr w:type="spellEnd"/>
      <w:r w:rsidRPr="00D000BB">
        <w:rPr>
          <w:rFonts w:ascii="Arial" w:hAnsi="Arial" w:cs="Arial"/>
          <w:color w:val="141342" w:themeColor="text2"/>
          <w:sz w:val="22"/>
          <w:shd w:val="clear" w:color="auto" w:fill="FFFFFF"/>
        </w:rPr>
        <w:t xml:space="preserve">, </w:t>
      </w:r>
      <w:proofErr w:type="spellStart"/>
      <w:proofErr w:type="gramStart"/>
      <w:r w:rsidRPr="00D000BB">
        <w:rPr>
          <w:rFonts w:ascii="Arial" w:hAnsi="Arial" w:cs="Arial"/>
          <w:color w:val="141342" w:themeColor="text2"/>
          <w:sz w:val="22"/>
          <w:shd w:val="clear" w:color="auto" w:fill="FFFFFF"/>
        </w:rPr>
        <w:t>Aermony</w:t>
      </w:r>
      <w:proofErr w:type="spellEnd"/>
      <w:r w:rsidRPr="00D000BB">
        <w:rPr>
          <w:rFonts w:ascii="Arial" w:hAnsi="Arial" w:cs="Arial"/>
          <w:color w:val="141342" w:themeColor="text2"/>
          <w:sz w:val="22"/>
          <w:shd w:val="clear" w:color="auto" w:fill="FFFFFF"/>
        </w:rPr>
        <w:t>,  Nasonex</w:t>
      </w:r>
      <w:proofErr w:type="gramEnd"/>
      <w:r w:rsidRPr="00D000BB">
        <w:rPr>
          <w:rFonts w:ascii="Arial" w:hAnsi="Arial" w:cs="Arial"/>
          <w:color w:val="141342" w:themeColor="text2"/>
          <w:sz w:val="22"/>
          <w:shd w:val="clear" w:color="auto" w:fill="FFFFFF"/>
        </w:rPr>
        <w:t>, Avamys), etc.</w:t>
      </w:r>
    </w:p>
    <w:p w:rsidR="00D000BB" w:rsidRPr="00D000BB" w:rsidRDefault="00D000BB" w:rsidP="00D000BB">
      <w:pPr>
        <w:pStyle w:val="Paragraphedeliste"/>
        <w:numPr>
          <w:ilvl w:val="0"/>
          <w:numId w:val="8"/>
        </w:numPr>
        <w:rPr>
          <w:rFonts w:ascii="Arial" w:hAnsi="Arial" w:cs="Arial"/>
          <w:color w:val="141342" w:themeColor="text2"/>
          <w:sz w:val="22"/>
          <w:shd w:val="clear" w:color="auto" w:fill="FFFFFF"/>
        </w:rPr>
      </w:pPr>
      <w:r w:rsidRPr="00D000BB">
        <w:rPr>
          <w:rFonts w:ascii="Arial" w:hAnsi="Arial" w:cs="Arial"/>
          <w:color w:val="141342" w:themeColor="text2"/>
          <w:sz w:val="22"/>
          <w:shd w:val="clear" w:color="auto" w:fill="FFFFFF"/>
        </w:rPr>
        <w:t xml:space="preserve">8 heures avant : Airomir, Apo </w:t>
      </w:r>
      <w:proofErr w:type="spellStart"/>
      <w:r w:rsidRPr="00D000BB">
        <w:rPr>
          <w:rFonts w:ascii="Arial" w:hAnsi="Arial" w:cs="Arial"/>
          <w:color w:val="141342" w:themeColor="text2"/>
          <w:sz w:val="22"/>
          <w:shd w:val="clear" w:color="auto" w:fill="FFFFFF"/>
        </w:rPr>
        <w:t>Salvent</w:t>
      </w:r>
      <w:proofErr w:type="spellEnd"/>
      <w:r w:rsidRPr="00D000BB">
        <w:rPr>
          <w:rFonts w:ascii="Arial" w:hAnsi="Arial" w:cs="Arial"/>
          <w:color w:val="141342" w:themeColor="text2"/>
          <w:sz w:val="22"/>
          <w:shd w:val="clear" w:color="auto" w:fill="FFFFFF"/>
        </w:rPr>
        <w:t xml:space="preserve">, Bricanyl, Salbutamol, </w:t>
      </w:r>
      <w:proofErr w:type="spellStart"/>
      <w:r w:rsidRPr="00D000BB">
        <w:rPr>
          <w:rFonts w:ascii="Arial" w:hAnsi="Arial" w:cs="Arial"/>
          <w:color w:val="141342" w:themeColor="text2"/>
          <w:sz w:val="22"/>
          <w:shd w:val="clear" w:color="auto" w:fill="FFFFFF"/>
        </w:rPr>
        <w:t>Ventodisk</w:t>
      </w:r>
      <w:proofErr w:type="spellEnd"/>
      <w:r w:rsidRPr="00D000BB">
        <w:rPr>
          <w:rFonts w:ascii="Arial" w:hAnsi="Arial" w:cs="Arial"/>
          <w:color w:val="141342" w:themeColor="text2"/>
          <w:sz w:val="22"/>
          <w:shd w:val="clear" w:color="auto" w:fill="FFFFFF"/>
        </w:rPr>
        <w:t xml:space="preserve"> et </w:t>
      </w:r>
      <w:proofErr w:type="spellStart"/>
      <w:r w:rsidRPr="00D000BB">
        <w:rPr>
          <w:rFonts w:ascii="Arial" w:hAnsi="Arial" w:cs="Arial"/>
          <w:color w:val="141342" w:themeColor="text2"/>
          <w:sz w:val="22"/>
          <w:shd w:val="clear" w:color="auto" w:fill="FFFFFF"/>
        </w:rPr>
        <w:t>Ventolin</w:t>
      </w:r>
      <w:proofErr w:type="spellEnd"/>
    </w:p>
    <w:p w:rsidR="00D000BB" w:rsidRPr="00D000BB" w:rsidRDefault="00D000BB" w:rsidP="00D000BB">
      <w:pPr>
        <w:pStyle w:val="Paragraphedeliste"/>
        <w:numPr>
          <w:ilvl w:val="0"/>
          <w:numId w:val="8"/>
        </w:numPr>
        <w:rPr>
          <w:rFonts w:ascii="Arial" w:hAnsi="Arial" w:cs="Arial"/>
          <w:color w:val="141342" w:themeColor="text2"/>
          <w:sz w:val="22"/>
          <w:shd w:val="clear" w:color="auto" w:fill="FFFFFF"/>
        </w:rPr>
      </w:pPr>
      <w:r w:rsidRPr="00D000BB">
        <w:rPr>
          <w:rFonts w:ascii="Arial" w:hAnsi="Arial" w:cs="Arial"/>
          <w:color w:val="141342" w:themeColor="text2"/>
          <w:sz w:val="22"/>
          <w:shd w:val="clear" w:color="auto" w:fill="FFFFFF"/>
        </w:rPr>
        <w:t xml:space="preserve">12 heures avant : Atrovent, </w:t>
      </w:r>
      <w:proofErr w:type="spellStart"/>
      <w:r w:rsidRPr="00D000BB">
        <w:rPr>
          <w:rFonts w:ascii="Arial" w:hAnsi="Arial" w:cs="Arial"/>
          <w:color w:val="141342" w:themeColor="text2"/>
          <w:sz w:val="22"/>
          <w:shd w:val="clear" w:color="auto" w:fill="FFFFFF"/>
        </w:rPr>
        <w:t>combivent</w:t>
      </w:r>
      <w:proofErr w:type="spellEnd"/>
    </w:p>
    <w:p w:rsidR="00D000BB" w:rsidRPr="00D000BB" w:rsidRDefault="00D000BB" w:rsidP="00D000BB">
      <w:pPr>
        <w:pStyle w:val="Paragraphedeliste"/>
        <w:numPr>
          <w:ilvl w:val="0"/>
          <w:numId w:val="8"/>
        </w:numPr>
        <w:rPr>
          <w:rFonts w:ascii="Arial" w:hAnsi="Arial" w:cs="Arial"/>
          <w:color w:val="141342" w:themeColor="text2"/>
          <w:sz w:val="22"/>
          <w:shd w:val="clear" w:color="auto" w:fill="FFFFFF"/>
        </w:rPr>
      </w:pPr>
      <w:r w:rsidRPr="00D000BB">
        <w:rPr>
          <w:rFonts w:ascii="Arial" w:hAnsi="Arial" w:cs="Arial"/>
          <w:color w:val="141342" w:themeColor="text2"/>
          <w:sz w:val="22"/>
          <w:shd w:val="clear" w:color="auto" w:fill="FFFFFF"/>
        </w:rPr>
        <w:t>24 heures avant (Théophylline orale): Théophylline (</w:t>
      </w:r>
      <w:proofErr w:type="spellStart"/>
      <w:r w:rsidRPr="00D000BB">
        <w:rPr>
          <w:rFonts w:ascii="Arial" w:hAnsi="Arial" w:cs="Arial"/>
          <w:color w:val="141342" w:themeColor="text2"/>
          <w:sz w:val="22"/>
          <w:shd w:val="clear" w:color="auto" w:fill="FFFFFF"/>
        </w:rPr>
        <w:t>Théolair</w:t>
      </w:r>
      <w:proofErr w:type="spellEnd"/>
      <w:r w:rsidRPr="00D000BB">
        <w:rPr>
          <w:rFonts w:ascii="Arial" w:hAnsi="Arial" w:cs="Arial"/>
          <w:color w:val="141342" w:themeColor="text2"/>
          <w:sz w:val="22"/>
          <w:shd w:val="clear" w:color="auto" w:fill="FFFFFF"/>
        </w:rPr>
        <w:t xml:space="preserve">, Apo-Théo, Théo-La) </w:t>
      </w:r>
    </w:p>
    <w:p w:rsidR="00D000BB" w:rsidRPr="00D000BB" w:rsidRDefault="00D000BB" w:rsidP="00D000BB">
      <w:pPr>
        <w:pStyle w:val="Paragraphedeliste"/>
        <w:numPr>
          <w:ilvl w:val="0"/>
          <w:numId w:val="8"/>
        </w:numPr>
        <w:rPr>
          <w:rFonts w:ascii="Arial" w:hAnsi="Arial" w:cs="Arial"/>
          <w:color w:val="141342" w:themeColor="text2"/>
          <w:sz w:val="22"/>
          <w:shd w:val="clear" w:color="auto" w:fill="FFFFFF"/>
        </w:rPr>
      </w:pPr>
      <w:r w:rsidRPr="00D000BB">
        <w:rPr>
          <w:rFonts w:ascii="Arial" w:hAnsi="Arial" w:cs="Arial"/>
          <w:color w:val="141342" w:themeColor="text2"/>
          <w:sz w:val="22"/>
          <w:shd w:val="clear" w:color="auto" w:fill="FFFFFF"/>
        </w:rPr>
        <w:t xml:space="preserve">48 heures avant cesser toutes pompes : Salmétérol, Serevent, </w:t>
      </w:r>
      <w:proofErr w:type="spellStart"/>
      <w:r w:rsidRPr="00D000BB">
        <w:rPr>
          <w:rFonts w:ascii="Arial" w:hAnsi="Arial" w:cs="Arial"/>
          <w:color w:val="141342" w:themeColor="text2"/>
          <w:sz w:val="22"/>
          <w:shd w:val="clear" w:color="auto" w:fill="FFFFFF"/>
        </w:rPr>
        <w:t>Advair</w:t>
      </w:r>
      <w:proofErr w:type="spellEnd"/>
      <w:r w:rsidRPr="00D000BB">
        <w:rPr>
          <w:rFonts w:ascii="Arial" w:hAnsi="Arial" w:cs="Arial"/>
          <w:color w:val="141342" w:themeColor="text2"/>
          <w:sz w:val="22"/>
          <w:shd w:val="clear" w:color="auto" w:fill="FFFFFF"/>
        </w:rPr>
        <w:t xml:space="preserve">, </w:t>
      </w:r>
      <w:proofErr w:type="spellStart"/>
      <w:r w:rsidRPr="00D000BB">
        <w:rPr>
          <w:rFonts w:ascii="Arial" w:hAnsi="Arial" w:cs="Arial"/>
          <w:color w:val="141342" w:themeColor="text2"/>
          <w:sz w:val="22"/>
          <w:shd w:val="clear" w:color="auto" w:fill="FFFFFF"/>
        </w:rPr>
        <w:t>Wixela</w:t>
      </w:r>
      <w:proofErr w:type="spellEnd"/>
      <w:r w:rsidRPr="00D000BB">
        <w:rPr>
          <w:rFonts w:ascii="Arial" w:hAnsi="Arial" w:cs="Arial"/>
          <w:color w:val="141342" w:themeColor="text2"/>
          <w:sz w:val="22"/>
          <w:shd w:val="clear" w:color="auto" w:fill="FFFFFF"/>
        </w:rPr>
        <w:t xml:space="preserve">, </w:t>
      </w:r>
      <w:proofErr w:type="spellStart"/>
      <w:r w:rsidRPr="00D000BB">
        <w:rPr>
          <w:rFonts w:ascii="Arial" w:hAnsi="Arial" w:cs="Arial"/>
          <w:color w:val="141342" w:themeColor="text2"/>
          <w:sz w:val="22"/>
          <w:shd w:val="clear" w:color="auto" w:fill="FFFFFF"/>
        </w:rPr>
        <w:t>Vilantérol</w:t>
      </w:r>
      <w:proofErr w:type="spellEnd"/>
      <w:r w:rsidRPr="00D000BB">
        <w:rPr>
          <w:rFonts w:ascii="Arial" w:hAnsi="Arial" w:cs="Arial"/>
          <w:color w:val="141342" w:themeColor="text2"/>
          <w:sz w:val="22"/>
          <w:shd w:val="clear" w:color="auto" w:fill="FFFFFF"/>
        </w:rPr>
        <w:t xml:space="preserve"> </w:t>
      </w:r>
      <w:proofErr w:type="spellStart"/>
      <w:r w:rsidRPr="00D000BB">
        <w:rPr>
          <w:rFonts w:ascii="Arial" w:hAnsi="Arial" w:cs="Arial"/>
          <w:color w:val="141342" w:themeColor="text2"/>
          <w:sz w:val="22"/>
          <w:shd w:val="clear" w:color="auto" w:fill="FFFFFF"/>
        </w:rPr>
        <w:t>Breo</w:t>
      </w:r>
      <w:proofErr w:type="spellEnd"/>
      <w:r w:rsidRPr="00D000BB">
        <w:rPr>
          <w:rFonts w:ascii="Arial" w:hAnsi="Arial" w:cs="Arial"/>
          <w:color w:val="141342" w:themeColor="text2"/>
          <w:sz w:val="22"/>
          <w:shd w:val="clear" w:color="auto" w:fill="FFFFFF"/>
        </w:rPr>
        <w:t xml:space="preserve">, </w:t>
      </w:r>
      <w:proofErr w:type="spellStart"/>
      <w:r w:rsidRPr="00D000BB">
        <w:rPr>
          <w:rFonts w:ascii="Arial" w:hAnsi="Arial" w:cs="Arial"/>
          <w:color w:val="141342" w:themeColor="text2"/>
          <w:sz w:val="22"/>
          <w:shd w:val="clear" w:color="auto" w:fill="FFFFFF"/>
        </w:rPr>
        <w:t>Onbrez</w:t>
      </w:r>
      <w:proofErr w:type="spellEnd"/>
      <w:r w:rsidRPr="00D000BB">
        <w:rPr>
          <w:rFonts w:ascii="Arial" w:hAnsi="Arial" w:cs="Arial"/>
          <w:color w:val="141342" w:themeColor="text2"/>
          <w:sz w:val="22"/>
          <w:shd w:val="clear" w:color="auto" w:fill="FFFFFF"/>
        </w:rPr>
        <w:t xml:space="preserve">, </w:t>
      </w:r>
      <w:proofErr w:type="spellStart"/>
      <w:r w:rsidRPr="00D000BB">
        <w:rPr>
          <w:rFonts w:ascii="Arial" w:hAnsi="Arial" w:cs="Arial"/>
          <w:color w:val="141342" w:themeColor="text2"/>
          <w:sz w:val="22"/>
          <w:shd w:val="clear" w:color="auto" w:fill="FFFFFF"/>
        </w:rPr>
        <w:t>Oxeze</w:t>
      </w:r>
      <w:proofErr w:type="spellEnd"/>
      <w:r w:rsidRPr="00D000BB">
        <w:rPr>
          <w:rFonts w:ascii="Arial" w:hAnsi="Arial" w:cs="Arial"/>
          <w:color w:val="141342" w:themeColor="text2"/>
          <w:sz w:val="22"/>
          <w:shd w:val="clear" w:color="auto" w:fill="FFFFFF"/>
        </w:rPr>
        <w:t xml:space="preserve">, Symbicort, </w:t>
      </w:r>
      <w:proofErr w:type="spellStart"/>
      <w:r w:rsidRPr="00D000BB">
        <w:rPr>
          <w:rFonts w:ascii="Arial" w:hAnsi="Arial" w:cs="Arial"/>
          <w:color w:val="141342" w:themeColor="text2"/>
          <w:sz w:val="22"/>
          <w:shd w:val="clear" w:color="auto" w:fill="FFFFFF"/>
        </w:rPr>
        <w:t>Zenhale</w:t>
      </w:r>
      <w:proofErr w:type="spellEnd"/>
      <w:r w:rsidRPr="00D000BB">
        <w:rPr>
          <w:rFonts w:ascii="Arial" w:hAnsi="Arial" w:cs="Arial"/>
          <w:color w:val="141342" w:themeColor="text2"/>
          <w:sz w:val="22"/>
          <w:shd w:val="clear" w:color="auto" w:fill="FFFFFF"/>
        </w:rPr>
        <w:t xml:space="preserve">, </w:t>
      </w:r>
      <w:proofErr w:type="spellStart"/>
      <w:r w:rsidRPr="00D000BB">
        <w:rPr>
          <w:rFonts w:ascii="Arial" w:hAnsi="Arial" w:cs="Arial"/>
          <w:color w:val="141342" w:themeColor="text2"/>
          <w:sz w:val="22"/>
          <w:shd w:val="clear" w:color="auto" w:fill="FFFFFF"/>
        </w:rPr>
        <w:t>Atectura</w:t>
      </w:r>
      <w:proofErr w:type="spellEnd"/>
      <w:r w:rsidRPr="00D000BB">
        <w:rPr>
          <w:rFonts w:ascii="Arial" w:hAnsi="Arial" w:cs="Arial"/>
          <w:color w:val="141342" w:themeColor="text2"/>
          <w:sz w:val="22"/>
          <w:shd w:val="clear" w:color="auto" w:fill="FFFFFF"/>
        </w:rPr>
        <w:t xml:space="preserve">, </w:t>
      </w:r>
      <w:proofErr w:type="spellStart"/>
      <w:r w:rsidRPr="00D000BB">
        <w:rPr>
          <w:rFonts w:ascii="Arial" w:hAnsi="Arial" w:cs="Arial"/>
          <w:color w:val="141342" w:themeColor="text2"/>
          <w:sz w:val="22"/>
          <w:shd w:val="clear" w:color="auto" w:fill="FFFFFF"/>
        </w:rPr>
        <w:t>Olodantérol</w:t>
      </w:r>
      <w:proofErr w:type="spellEnd"/>
      <w:r w:rsidRPr="00D000BB">
        <w:rPr>
          <w:rFonts w:ascii="Arial" w:hAnsi="Arial" w:cs="Arial"/>
          <w:color w:val="141342" w:themeColor="text2"/>
          <w:sz w:val="22"/>
          <w:shd w:val="clear" w:color="auto" w:fill="FFFFFF"/>
        </w:rPr>
        <w:t xml:space="preserve"> </w:t>
      </w:r>
    </w:p>
    <w:p w:rsidR="00D000BB" w:rsidRPr="00D000BB" w:rsidRDefault="00D000BB" w:rsidP="00D000BB">
      <w:pPr>
        <w:pStyle w:val="Paragraphedeliste"/>
        <w:numPr>
          <w:ilvl w:val="0"/>
          <w:numId w:val="8"/>
        </w:numPr>
        <w:rPr>
          <w:rFonts w:ascii="Arial" w:hAnsi="Arial" w:cs="Arial"/>
          <w:color w:val="141342" w:themeColor="text2"/>
          <w:sz w:val="22"/>
          <w:shd w:val="clear" w:color="auto" w:fill="FFFFFF"/>
        </w:rPr>
      </w:pPr>
      <w:r w:rsidRPr="00D000BB">
        <w:rPr>
          <w:rFonts w:ascii="Arial" w:hAnsi="Arial" w:cs="Arial"/>
          <w:color w:val="141342" w:themeColor="text2"/>
          <w:sz w:val="22"/>
          <w:shd w:val="clear" w:color="auto" w:fill="FFFFFF"/>
        </w:rPr>
        <w:t xml:space="preserve">72 heures avant : cesser Antihistaminiques et décongestionnant : </w:t>
      </w:r>
      <w:proofErr w:type="spellStart"/>
      <w:r w:rsidRPr="00D000BB">
        <w:rPr>
          <w:rFonts w:ascii="Arial" w:hAnsi="Arial" w:cs="Arial"/>
          <w:color w:val="141342" w:themeColor="text2"/>
          <w:sz w:val="22"/>
          <w:shd w:val="clear" w:color="auto" w:fill="FFFFFF"/>
        </w:rPr>
        <w:t>Aerius</w:t>
      </w:r>
      <w:proofErr w:type="spellEnd"/>
      <w:r w:rsidRPr="00D000BB">
        <w:rPr>
          <w:rFonts w:ascii="Arial" w:hAnsi="Arial" w:cs="Arial"/>
          <w:color w:val="141342" w:themeColor="text2"/>
          <w:sz w:val="22"/>
          <w:shd w:val="clear" w:color="auto" w:fill="FFFFFF"/>
        </w:rPr>
        <w:t xml:space="preserve">, </w:t>
      </w:r>
      <w:proofErr w:type="spellStart"/>
      <w:r w:rsidRPr="00D000BB">
        <w:rPr>
          <w:rFonts w:ascii="Arial" w:hAnsi="Arial" w:cs="Arial"/>
          <w:color w:val="141342" w:themeColor="text2"/>
          <w:sz w:val="22"/>
          <w:shd w:val="clear" w:color="auto" w:fill="FFFFFF"/>
        </w:rPr>
        <w:t>Allegra</w:t>
      </w:r>
      <w:proofErr w:type="spellEnd"/>
      <w:r w:rsidRPr="00D000BB">
        <w:rPr>
          <w:rFonts w:ascii="Arial" w:hAnsi="Arial" w:cs="Arial"/>
          <w:color w:val="141342" w:themeColor="text2"/>
          <w:sz w:val="22"/>
          <w:shd w:val="clear" w:color="auto" w:fill="FFFFFF"/>
        </w:rPr>
        <w:t xml:space="preserve">, </w:t>
      </w:r>
      <w:proofErr w:type="spellStart"/>
      <w:r w:rsidRPr="00D000BB">
        <w:rPr>
          <w:rFonts w:ascii="Arial" w:hAnsi="Arial" w:cs="Arial"/>
          <w:color w:val="141342" w:themeColor="text2"/>
          <w:sz w:val="22"/>
          <w:shd w:val="clear" w:color="auto" w:fill="FFFFFF"/>
        </w:rPr>
        <w:t>Benadryl</w:t>
      </w:r>
      <w:proofErr w:type="spellEnd"/>
      <w:r w:rsidRPr="00D000BB">
        <w:rPr>
          <w:rFonts w:ascii="Arial" w:hAnsi="Arial" w:cs="Arial"/>
          <w:color w:val="141342" w:themeColor="text2"/>
          <w:sz w:val="22"/>
          <w:shd w:val="clear" w:color="auto" w:fill="FFFFFF"/>
        </w:rPr>
        <w:t xml:space="preserve">, </w:t>
      </w:r>
      <w:proofErr w:type="spellStart"/>
      <w:r w:rsidRPr="00D000BB">
        <w:rPr>
          <w:rFonts w:ascii="Arial" w:hAnsi="Arial" w:cs="Arial"/>
          <w:color w:val="141342" w:themeColor="text2"/>
          <w:sz w:val="22"/>
          <w:shd w:val="clear" w:color="auto" w:fill="FFFFFF"/>
        </w:rPr>
        <w:t>Blexten</w:t>
      </w:r>
      <w:proofErr w:type="spellEnd"/>
      <w:r w:rsidRPr="00D000BB">
        <w:rPr>
          <w:rFonts w:ascii="Arial" w:hAnsi="Arial" w:cs="Arial"/>
          <w:color w:val="141342" w:themeColor="text2"/>
          <w:sz w:val="22"/>
          <w:shd w:val="clear" w:color="auto" w:fill="FFFFFF"/>
        </w:rPr>
        <w:t xml:space="preserve">, </w:t>
      </w:r>
      <w:proofErr w:type="spellStart"/>
      <w:r w:rsidRPr="00D000BB">
        <w:rPr>
          <w:rFonts w:ascii="Arial" w:hAnsi="Arial" w:cs="Arial"/>
          <w:color w:val="141342" w:themeColor="text2"/>
          <w:sz w:val="22"/>
          <w:shd w:val="clear" w:color="auto" w:fill="FFFFFF"/>
        </w:rPr>
        <w:t>Claritin</w:t>
      </w:r>
      <w:proofErr w:type="spellEnd"/>
      <w:r w:rsidRPr="00D000BB">
        <w:rPr>
          <w:rFonts w:ascii="Arial" w:hAnsi="Arial" w:cs="Arial"/>
          <w:color w:val="141342" w:themeColor="text2"/>
          <w:sz w:val="22"/>
          <w:shd w:val="clear" w:color="auto" w:fill="FFFFFF"/>
        </w:rPr>
        <w:t xml:space="preserve">, </w:t>
      </w:r>
      <w:proofErr w:type="spellStart"/>
      <w:r w:rsidRPr="00D000BB">
        <w:rPr>
          <w:rFonts w:ascii="Arial" w:hAnsi="Arial" w:cs="Arial"/>
          <w:color w:val="141342" w:themeColor="text2"/>
          <w:sz w:val="22"/>
          <w:shd w:val="clear" w:color="auto" w:fill="FFFFFF"/>
        </w:rPr>
        <w:t>Reactine</w:t>
      </w:r>
      <w:proofErr w:type="spellEnd"/>
      <w:r w:rsidRPr="00D000BB">
        <w:rPr>
          <w:rFonts w:ascii="Arial" w:hAnsi="Arial" w:cs="Arial"/>
          <w:color w:val="141342" w:themeColor="text2"/>
          <w:sz w:val="22"/>
          <w:shd w:val="clear" w:color="auto" w:fill="FFFFFF"/>
        </w:rPr>
        <w:t xml:space="preserve">, </w:t>
      </w:r>
      <w:proofErr w:type="spellStart"/>
      <w:r w:rsidRPr="00D000BB">
        <w:rPr>
          <w:rFonts w:ascii="Arial" w:hAnsi="Arial" w:cs="Arial"/>
          <w:color w:val="141342" w:themeColor="text2"/>
          <w:sz w:val="22"/>
          <w:shd w:val="clear" w:color="auto" w:fill="FFFFFF"/>
        </w:rPr>
        <w:t>Rupall</w:t>
      </w:r>
      <w:proofErr w:type="spellEnd"/>
      <w:r w:rsidRPr="00D000BB">
        <w:rPr>
          <w:rFonts w:ascii="Arial" w:hAnsi="Arial" w:cs="Arial"/>
          <w:color w:val="141342" w:themeColor="text2"/>
          <w:sz w:val="22"/>
          <w:shd w:val="clear" w:color="auto" w:fill="FFFFFF"/>
        </w:rPr>
        <w:t xml:space="preserve">, </w:t>
      </w:r>
      <w:proofErr w:type="spellStart"/>
      <w:r w:rsidRPr="00D000BB">
        <w:rPr>
          <w:rFonts w:ascii="Arial" w:hAnsi="Arial" w:cs="Arial"/>
          <w:color w:val="141342" w:themeColor="text2"/>
          <w:sz w:val="22"/>
          <w:shd w:val="clear" w:color="auto" w:fill="FFFFFF"/>
        </w:rPr>
        <w:t>Dymista</w:t>
      </w:r>
      <w:proofErr w:type="spellEnd"/>
    </w:p>
    <w:p w:rsidR="00D000BB" w:rsidRPr="00D000BB" w:rsidRDefault="00D000BB" w:rsidP="00D000BB">
      <w:pPr>
        <w:pStyle w:val="Paragraphedeliste"/>
        <w:numPr>
          <w:ilvl w:val="0"/>
          <w:numId w:val="8"/>
        </w:numPr>
        <w:rPr>
          <w:rFonts w:ascii="Arial" w:hAnsi="Arial" w:cs="Arial"/>
          <w:color w:val="141342" w:themeColor="text2"/>
          <w:sz w:val="22"/>
          <w:shd w:val="clear" w:color="auto" w:fill="FFFFFF"/>
        </w:rPr>
      </w:pPr>
      <w:r w:rsidRPr="00D000BB">
        <w:rPr>
          <w:rFonts w:ascii="Arial" w:hAnsi="Arial" w:cs="Arial"/>
          <w:color w:val="141342" w:themeColor="text2"/>
          <w:sz w:val="22"/>
          <w:shd w:val="clear" w:color="auto" w:fill="FFFFFF"/>
        </w:rPr>
        <w:t xml:space="preserve">1 semaine ou 7 jours avant le test Cesser </w:t>
      </w:r>
      <w:proofErr w:type="spellStart"/>
      <w:r w:rsidRPr="00D000BB">
        <w:rPr>
          <w:rFonts w:ascii="Arial" w:hAnsi="Arial" w:cs="Arial"/>
          <w:color w:val="141342" w:themeColor="text2"/>
          <w:sz w:val="22"/>
          <w:shd w:val="clear" w:color="auto" w:fill="FFFFFF"/>
        </w:rPr>
        <w:t>Incruse</w:t>
      </w:r>
      <w:proofErr w:type="spellEnd"/>
      <w:r w:rsidRPr="00D000BB">
        <w:rPr>
          <w:rFonts w:ascii="Arial" w:hAnsi="Arial" w:cs="Arial"/>
          <w:color w:val="141342" w:themeColor="text2"/>
          <w:sz w:val="22"/>
          <w:shd w:val="clear" w:color="auto" w:fill="FFFFFF"/>
        </w:rPr>
        <w:t xml:space="preserve">, </w:t>
      </w:r>
      <w:proofErr w:type="spellStart"/>
      <w:r w:rsidRPr="00D000BB">
        <w:rPr>
          <w:rFonts w:ascii="Arial" w:hAnsi="Arial" w:cs="Arial"/>
          <w:color w:val="141342" w:themeColor="text2"/>
          <w:sz w:val="22"/>
          <w:shd w:val="clear" w:color="auto" w:fill="FFFFFF"/>
        </w:rPr>
        <w:t>Anoro</w:t>
      </w:r>
      <w:proofErr w:type="spellEnd"/>
      <w:r w:rsidRPr="00D000BB">
        <w:rPr>
          <w:rFonts w:ascii="Arial" w:hAnsi="Arial" w:cs="Arial"/>
          <w:color w:val="141342" w:themeColor="text2"/>
          <w:sz w:val="22"/>
          <w:shd w:val="clear" w:color="auto" w:fill="FFFFFF"/>
        </w:rPr>
        <w:t xml:space="preserve">, </w:t>
      </w:r>
      <w:proofErr w:type="spellStart"/>
      <w:r w:rsidRPr="00D000BB">
        <w:rPr>
          <w:rFonts w:ascii="Arial" w:hAnsi="Arial" w:cs="Arial"/>
          <w:color w:val="141342" w:themeColor="text2"/>
          <w:sz w:val="22"/>
          <w:shd w:val="clear" w:color="auto" w:fill="FFFFFF"/>
        </w:rPr>
        <w:t>Trelegy</w:t>
      </w:r>
      <w:proofErr w:type="spellEnd"/>
      <w:r w:rsidRPr="00D000BB">
        <w:rPr>
          <w:rFonts w:ascii="Arial" w:hAnsi="Arial" w:cs="Arial"/>
          <w:color w:val="141342" w:themeColor="text2"/>
          <w:sz w:val="22"/>
          <w:shd w:val="clear" w:color="auto" w:fill="FFFFFF"/>
        </w:rPr>
        <w:t xml:space="preserve">, </w:t>
      </w:r>
      <w:proofErr w:type="spellStart"/>
      <w:r w:rsidRPr="00D000BB">
        <w:rPr>
          <w:rFonts w:ascii="Arial" w:hAnsi="Arial" w:cs="Arial"/>
          <w:color w:val="141342" w:themeColor="text2"/>
          <w:sz w:val="22"/>
          <w:shd w:val="clear" w:color="auto" w:fill="FFFFFF"/>
        </w:rPr>
        <w:t>Duaklir</w:t>
      </w:r>
      <w:proofErr w:type="spellEnd"/>
      <w:r w:rsidRPr="00D000BB">
        <w:rPr>
          <w:rFonts w:ascii="Arial" w:hAnsi="Arial" w:cs="Arial"/>
          <w:color w:val="141342" w:themeColor="text2"/>
          <w:sz w:val="22"/>
          <w:shd w:val="clear" w:color="auto" w:fill="FFFFFF"/>
        </w:rPr>
        <w:t xml:space="preserve">, </w:t>
      </w:r>
      <w:proofErr w:type="spellStart"/>
      <w:r w:rsidRPr="00D000BB">
        <w:rPr>
          <w:rFonts w:ascii="Arial" w:hAnsi="Arial" w:cs="Arial"/>
          <w:color w:val="141342" w:themeColor="text2"/>
          <w:sz w:val="22"/>
          <w:shd w:val="clear" w:color="auto" w:fill="FFFFFF"/>
        </w:rPr>
        <w:t>Tudorza</w:t>
      </w:r>
      <w:proofErr w:type="spellEnd"/>
      <w:r w:rsidRPr="00D000BB">
        <w:rPr>
          <w:rFonts w:ascii="Arial" w:hAnsi="Arial" w:cs="Arial"/>
          <w:color w:val="141342" w:themeColor="text2"/>
          <w:sz w:val="22"/>
          <w:shd w:val="clear" w:color="auto" w:fill="FFFFFF"/>
        </w:rPr>
        <w:t xml:space="preserve">, </w:t>
      </w:r>
      <w:proofErr w:type="spellStart"/>
      <w:r w:rsidRPr="00D000BB">
        <w:rPr>
          <w:rFonts w:ascii="Arial" w:hAnsi="Arial" w:cs="Arial"/>
          <w:color w:val="141342" w:themeColor="text2"/>
          <w:sz w:val="22"/>
          <w:shd w:val="clear" w:color="auto" w:fill="FFFFFF"/>
        </w:rPr>
        <w:t>Seebri</w:t>
      </w:r>
      <w:proofErr w:type="spellEnd"/>
      <w:r w:rsidRPr="00D000BB">
        <w:rPr>
          <w:rFonts w:ascii="Arial" w:hAnsi="Arial" w:cs="Arial"/>
          <w:color w:val="141342" w:themeColor="text2"/>
          <w:sz w:val="22"/>
          <w:shd w:val="clear" w:color="auto" w:fill="FFFFFF"/>
        </w:rPr>
        <w:t xml:space="preserve">, </w:t>
      </w:r>
      <w:proofErr w:type="spellStart"/>
      <w:r w:rsidRPr="00D000BB">
        <w:rPr>
          <w:rFonts w:ascii="Arial" w:hAnsi="Arial" w:cs="Arial"/>
          <w:color w:val="141342" w:themeColor="text2"/>
          <w:sz w:val="22"/>
          <w:shd w:val="clear" w:color="auto" w:fill="FFFFFF"/>
        </w:rPr>
        <w:t>Ultibro</w:t>
      </w:r>
      <w:proofErr w:type="spellEnd"/>
      <w:r w:rsidRPr="00D000BB">
        <w:rPr>
          <w:rFonts w:ascii="Arial" w:hAnsi="Arial" w:cs="Arial"/>
          <w:color w:val="141342" w:themeColor="text2"/>
          <w:sz w:val="22"/>
          <w:shd w:val="clear" w:color="auto" w:fill="FFFFFF"/>
        </w:rPr>
        <w:t xml:space="preserve">, </w:t>
      </w:r>
      <w:proofErr w:type="spellStart"/>
      <w:r w:rsidRPr="00D000BB">
        <w:rPr>
          <w:rFonts w:ascii="Arial" w:hAnsi="Arial" w:cs="Arial"/>
          <w:color w:val="141342" w:themeColor="text2"/>
          <w:sz w:val="22"/>
          <w:shd w:val="clear" w:color="auto" w:fill="FFFFFF"/>
        </w:rPr>
        <w:t>Enerzair</w:t>
      </w:r>
      <w:proofErr w:type="spellEnd"/>
      <w:r w:rsidRPr="00D000BB">
        <w:rPr>
          <w:rFonts w:ascii="Arial" w:hAnsi="Arial" w:cs="Arial"/>
          <w:color w:val="141342" w:themeColor="text2"/>
          <w:sz w:val="22"/>
          <w:shd w:val="clear" w:color="auto" w:fill="FFFFFF"/>
        </w:rPr>
        <w:t xml:space="preserve">, </w:t>
      </w:r>
      <w:proofErr w:type="spellStart"/>
      <w:r w:rsidRPr="00D000BB">
        <w:rPr>
          <w:rFonts w:ascii="Arial" w:hAnsi="Arial" w:cs="Arial"/>
          <w:color w:val="141342" w:themeColor="text2"/>
          <w:sz w:val="22"/>
          <w:shd w:val="clear" w:color="auto" w:fill="FFFFFF"/>
        </w:rPr>
        <w:t>Breztri</w:t>
      </w:r>
      <w:proofErr w:type="spellEnd"/>
      <w:r w:rsidRPr="00D000BB">
        <w:rPr>
          <w:rFonts w:ascii="Arial" w:hAnsi="Arial" w:cs="Arial"/>
          <w:color w:val="141342" w:themeColor="text2"/>
          <w:sz w:val="22"/>
          <w:shd w:val="clear" w:color="auto" w:fill="FFFFFF"/>
        </w:rPr>
        <w:t xml:space="preserve">, Spiriva, </w:t>
      </w:r>
      <w:proofErr w:type="spellStart"/>
      <w:r w:rsidRPr="00D000BB">
        <w:rPr>
          <w:rFonts w:ascii="Arial" w:hAnsi="Arial" w:cs="Arial"/>
          <w:color w:val="141342" w:themeColor="text2"/>
          <w:sz w:val="22"/>
          <w:shd w:val="clear" w:color="auto" w:fill="FFFFFF"/>
        </w:rPr>
        <w:t>Inspiolto</w:t>
      </w:r>
      <w:proofErr w:type="spellEnd"/>
    </w:p>
    <w:p w:rsidR="00D000BB" w:rsidRPr="00D000BB" w:rsidRDefault="00D000BB" w:rsidP="00D000BB">
      <w:pPr>
        <w:pStyle w:val="Paragraphedeliste"/>
        <w:numPr>
          <w:ilvl w:val="0"/>
          <w:numId w:val="8"/>
        </w:numPr>
        <w:rPr>
          <w:rFonts w:ascii="Arial" w:hAnsi="Arial" w:cs="Arial"/>
          <w:color w:val="141342" w:themeColor="text2"/>
          <w:sz w:val="22"/>
          <w:shd w:val="clear" w:color="auto" w:fill="FFFFFF"/>
        </w:rPr>
      </w:pPr>
      <w:r w:rsidRPr="00D000BB">
        <w:rPr>
          <w:rFonts w:ascii="Arial" w:hAnsi="Arial" w:cs="Arial"/>
          <w:color w:val="141342" w:themeColor="text2"/>
          <w:sz w:val="22"/>
          <w:shd w:val="clear" w:color="auto" w:fill="FFFFFF"/>
        </w:rPr>
        <w:t xml:space="preserve">Médicaments tolérés : </w:t>
      </w:r>
      <w:proofErr w:type="spellStart"/>
      <w:r w:rsidRPr="00D000BB">
        <w:rPr>
          <w:rFonts w:ascii="Arial" w:hAnsi="Arial" w:cs="Arial"/>
          <w:color w:val="141342" w:themeColor="text2"/>
          <w:sz w:val="22"/>
          <w:shd w:val="clear" w:color="auto" w:fill="FFFFFF"/>
        </w:rPr>
        <w:t>Atasol</w:t>
      </w:r>
      <w:proofErr w:type="spellEnd"/>
      <w:r w:rsidRPr="00D000BB">
        <w:rPr>
          <w:rFonts w:ascii="Arial" w:hAnsi="Arial" w:cs="Arial"/>
          <w:color w:val="141342" w:themeColor="text2"/>
          <w:sz w:val="22"/>
          <w:shd w:val="clear" w:color="auto" w:fill="FFFFFF"/>
        </w:rPr>
        <w:t xml:space="preserve">, Acétaminophène, </w:t>
      </w:r>
      <w:proofErr w:type="spellStart"/>
      <w:r w:rsidRPr="00D000BB">
        <w:rPr>
          <w:rFonts w:ascii="Arial" w:hAnsi="Arial" w:cs="Arial"/>
          <w:color w:val="141342" w:themeColor="text2"/>
          <w:sz w:val="22"/>
          <w:shd w:val="clear" w:color="auto" w:fill="FFFFFF"/>
        </w:rPr>
        <w:t>Tempra</w:t>
      </w:r>
      <w:proofErr w:type="spellEnd"/>
      <w:r w:rsidRPr="00D000BB">
        <w:rPr>
          <w:rFonts w:ascii="Arial" w:hAnsi="Arial" w:cs="Arial"/>
          <w:color w:val="141342" w:themeColor="text2"/>
          <w:sz w:val="22"/>
          <w:shd w:val="clear" w:color="auto" w:fill="FFFFFF"/>
        </w:rPr>
        <w:t xml:space="preserve">, Advil, </w:t>
      </w:r>
      <w:proofErr w:type="spellStart"/>
      <w:r w:rsidRPr="00D000BB">
        <w:rPr>
          <w:rFonts w:ascii="Arial" w:hAnsi="Arial" w:cs="Arial"/>
          <w:color w:val="141342" w:themeColor="text2"/>
          <w:sz w:val="22"/>
          <w:shd w:val="clear" w:color="auto" w:fill="FFFFFF"/>
        </w:rPr>
        <w:t>Motrin</w:t>
      </w:r>
      <w:proofErr w:type="spellEnd"/>
    </w:p>
    <w:p w:rsidR="009413D4" w:rsidRPr="00C23CD9" w:rsidRDefault="00D000BB" w:rsidP="00D000BB">
      <w:pPr>
        <w:pStyle w:val="Paragraphedeliste"/>
        <w:numPr>
          <w:ilvl w:val="0"/>
          <w:numId w:val="8"/>
        </w:numPr>
        <w:rPr>
          <w:rFonts w:ascii="Arial" w:hAnsi="Arial" w:cs="Arial"/>
          <w:color w:val="141342" w:themeColor="text2"/>
          <w:sz w:val="22"/>
          <w:shd w:val="clear" w:color="auto" w:fill="FFFFFF"/>
        </w:rPr>
      </w:pPr>
      <w:r w:rsidRPr="00D000BB">
        <w:rPr>
          <w:rFonts w:ascii="Arial" w:hAnsi="Arial" w:cs="Arial"/>
          <w:color w:val="141342" w:themeColor="text2"/>
          <w:sz w:val="22"/>
          <w:shd w:val="clear" w:color="auto" w:fill="FFFFFF"/>
        </w:rPr>
        <w:t xml:space="preserve">Ne pas cesser (Anti-leucotriène) : </w:t>
      </w:r>
      <w:proofErr w:type="spellStart"/>
      <w:r w:rsidRPr="00D000BB">
        <w:rPr>
          <w:rFonts w:ascii="Arial" w:hAnsi="Arial" w:cs="Arial"/>
          <w:color w:val="141342" w:themeColor="text2"/>
          <w:sz w:val="22"/>
          <w:shd w:val="clear" w:color="auto" w:fill="FFFFFF"/>
        </w:rPr>
        <w:t>Montelukast</w:t>
      </w:r>
      <w:proofErr w:type="spellEnd"/>
      <w:r w:rsidRPr="00D000BB">
        <w:rPr>
          <w:rFonts w:ascii="Arial" w:hAnsi="Arial" w:cs="Arial"/>
          <w:color w:val="141342" w:themeColor="text2"/>
          <w:sz w:val="22"/>
          <w:shd w:val="clear" w:color="auto" w:fill="FFFFFF"/>
        </w:rPr>
        <w:t xml:space="preserve"> (</w:t>
      </w:r>
      <w:proofErr w:type="spellStart"/>
      <w:r w:rsidRPr="00D000BB">
        <w:rPr>
          <w:rFonts w:ascii="Arial" w:hAnsi="Arial" w:cs="Arial"/>
          <w:color w:val="141342" w:themeColor="text2"/>
          <w:sz w:val="22"/>
          <w:shd w:val="clear" w:color="auto" w:fill="FFFFFF"/>
        </w:rPr>
        <w:t>singulair</w:t>
      </w:r>
      <w:proofErr w:type="spellEnd"/>
      <w:r w:rsidRPr="00D000BB">
        <w:rPr>
          <w:rFonts w:ascii="Arial" w:hAnsi="Arial" w:cs="Arial"/>
          <w:color w:val="141342" w:themeColor="text2"/>
          <w:sz w:val="22"/>
          <w:shd w:val="clear" w:color="auto" w:fill="FFFFFF"/>
        </w:rPr>
        <w:t>)</w:t>
      </w:r>
      <w:r w:rsidR="00C23CD9" w:rsidRPr="00C23CD9">
        <w:rPr>
          <w:rFonts w:ascii="Arial" w:hAnsi="Arial" w:cs="Arial"/>
          <w:color w:val="141342" w:themeColor="text2"/>
          <w:sz w:val="22"/>
          <w:shd w:val="clear" w:color="auto" w:fill="FFFFFF"/>
        </w:rPr>
        <w:t>.</w:t>
      </w:r>
    </w:p>
    <w:p w:rsidR="004D11FE" w:rsidRPr="00411DEF" w:rsidRDefault="008F0ED5" w:rsidP="00AC394C">
      <w:pPr>
        <w:pStyle w:val="Sous-titre"/>
      </w:pPr>
      <w:r>
        <w:rPr>
          <w:rStyle w:val="Sous-titreCar"/>
        </w:rPr>
        <w:lastRenderedPageBreak/>
        <w:t>IMPORTANT</w:t>
      </w:r>
      <w:r w:rsidR="00314B44" w:rsidRPr="00411DEF">
        <w:rPr>
          <w:rStyle w:val="Sous-titreCar"/>
        </w:rPr>
        <w:t xml:space="preserve"> :</w:t>
      </w:r>
      <w:r w:rsidR="00314B44" w:rsidRPr="00411DEF">
        <w:t xml:space="preserve"> </w:t>
      </w:r>
    </w:p>
    <w:p w:rsidR="00314B44" w:rsidRPr="00411DEF" w:rsidRDefault="008F0ED5" w:rsidP="004D11FE">
      <w:pPr>
        <w:rPr>
          <w:color w:val="141342" w:themeColor="text2"/>
        </w:rPr>
      </w:pPr>
      <w:r w:rsidRPr="008F0ED5">
        <w:rPr>
          <w:color w:val="141342" w:themeColor="text2"/>
        </w:rPr>
        <w:t xml:space="preserve">Si vous devez reporter ou annuler votre rendez-vous, communiquez avec le 450 </w:t>
      </w:r>
      <w:r w:rsidR="00C63B08" w:rsidRPr="00C63B08">
        <w:rPr>
          <w:color w:val="141342" w:themeColor="text2"/>
        </w:rPr>
        <w:t>468-8111 poste 82710 pour Hôpital Pierre-Boucher de Longueuil</w:t>
      </w:r>
      <w:r w:rsidRPr="008F0ED5">
        <w:rPr>
          <w:color w:val="141342" w:themeColor="text2"/>
        </w:rPr>
        <w:t>.</w:t>
      </w:r>
    </w:p>
    <w:p w:rsidR="00C23CD9" w:rsidRDefault="00C23CD9" w:rsidP="004D11FE"/>
    <w:p w:rsidR="00C23CD9" w:rsidRDefault="00C23CD9" w:rsidP="004D11FE"/>
    <w:p w:rsidR="00D000BB" w:rsidRDefault="00D000BB" w:rsidP="004D11FE"/>
    <w:p w:rsidR="00D000BB" w:rsidRDefault="00D000BB" w:rsidP="004D11FE"/>
    <w:p w:rsidR="00D000BB" w:rsidRDefault="00D000BB" w:rsidP="004D11FE"/>
    <w:p w:rsidR="00D000BB" w:rsidRDefault="00D000BB" w:rsidP="004D11FE"/>
    <w:p w:rsidR="00D000BB" w:rsidRDefault="00D000BB" w:rsidP="004D11FE"/>
    <w:p w:rsidR="00D000BB" w:rsidRDefault="00D000BB" w:rsidP="004D11FE"/>
    <w:p w:rsidR="00D000BB" w:rsidRDefault="00D000BB" w:rsidP="004D11FE"/>
    <w:p w:rsidR="00D000BB" w:rsidRDefault="00D000BB" w:rsidP="004D11FE"/>
    <w:p w:rsidR="00D000BB" w:rsidRDefault="00D000BB" w:rsidP="004D11FE"/>
    <w:p w:rsidR="00D000BB" w:rsidRDefault="00D000BB" w:rsidP="004D11FE"/>
    <w:p w:rsidR="00D000BB" w:rsidRDefault="00D000BB" w:rsidP="004D11FE"/>
    <w:p w:rsidR="00D000BB" w:rsidRDefault="00D000BB" w:rsidP="004D11FE"/>
    <w:p w:rsidR="00D000BB" w:rsidRDefault="00D000BB" w:rsidP="004D11FE"/>
    <w:p w:rsidR="00D000BB" w:rsidRDefault="00D000BB" w:rsidP="004D11FE"/>
    <w:p w:rsidR="00D000BB" w:rsidRDefault="00D000BB" w:rsidP="004D11FE"/>
    <w:p w:rsidR="00D000BB" w:rsidRDefault="00D000BB" w:rsidP="004D11FE"/>
    <w:p w:rsidR="00D000BB" w:rsidRDefault="00D000BB" w:rsidP="004D11FE"/>
    <w:p w:rsidR="00D000BB" w:rsidRDefault="00D000BB" w:rsidP="004D11FE"/>
    <w:p w:rsidR="00D000BB" w:rsidRDefault="00D000BB" w:rsidP="004D11FE"/>
    <w:p w:rsidR="00D000BB" w:rsidRDefault="00D000BB" w:rsidP="004D11FE"/>
    <w:p w:rsidR="00D000BB" w:rsidRDefault="00D000BB" w:rsidP="004D11FE"/>
    <w:p w:rsidR="00D000BB" w:rsidRDefault="00D000BB" w:rsidP="004D11FE"/>
    <w:p w:rsidR="00D000BB" w:rsidRDefault="00D000BB" w:rsidP="004D11FE"/>
    <w:p w:rsidR="00D000BB" w:rsidRDefault="00D000BB" w:rsidP="004D11FE"/>
    <w:p w:rsidR="00D000BB" w:rsidRDefault="00D000BB" w:rsidP="004D11FE"/>
    <w:p w:rsidR="00D000BB" w:rsidRDefault="00D000BB" w:rsidP="004D11FE"/>
    <w:p w:rsidR="00D000BB" w:rsidRDefault="00D000BB" w:rsidP="004D11FE"/>
    <w:p w:rsidR="00D000BB" w:rsidRDefault="00D000BB" w:rsidP="004D11FE"/>
    <w:p w:rsidR="00D000BB" w:rsidRDefault="00D000BB" w:rsidP="004D11FE"/>
    <w:p w:rsidR="00D000BB" w:rsidRDefault="00D000BB" w:rsidP="004D11FE"/>
    <w:p w:rsidR="00D000BB" w:rsidRDefault="00D000BB" w:rsidP="004D11FE"/>
    <w:p w:rsidR="00D000BB" w:rsidRDefault="00D000BB" w:rsidP="004D11FE"/>
    <w:p w:rsidR="00A27FC9" w:rsidRDefault="00A27FC9" w:rsidP="004D11FE"/>
    <w:p w:rsidR="00463EA1" w:rsidRPr="00411DEF" w:rsidRDefault="00314B44" w:rsidP="004D11FE">
      <w:pPr>
        <w:jc w:val="right"/>
        <w:rPr>
          <w:color w:val="141342" w:themeColor="text2"/>
        </w:rPr>
      </w:pPr>
      <w:r w:rsidRPr="00411DEF">
        <w:rPr>
          <w:color w:val="141342" w:themeColor="text2"/>
        </w:rPr>
        <w:br/>
        <w:t xml:space="preserve">Merci et bonne journée. </w:t>
      </w:r>
      <w:r w:rsidRPr="00411DEF">
        <w:rPr>
          <w:color w:val="141342" w:themeColor="text2"/>
        </w:rPr>
        <w:br/>
        <w:t xml:space="preserve">L'équipe de </w:t>
      </w:r>
      <w:r w:rsidR="008F0ED5">
        <w:rPr>
          <w:color w:val="141342" w:themeColor="text2"/>
        </w:rPr>
        <w:t xml:space="preserve">la </w:t>
      </w:r>
      <w:r w:rsidR="00AC7F94">
        <w:rPr>
          <w:color w:val="141342" w:themeColor="text2"/>
        </w:rPr>
        <w:t>centrale de rendez-vous</w:t>
      </w:r>
    </w:p>
    <w:sectPr w:rsidR="00463EA1" w:rsidRPr="00411DEF" w:rsidSect="00314B44">
      <w:headerReference w:type="default" r:id="rId8"/>
      <w:footerReference w:type="default" r:id="rId9"/>
      <w:pgSz w:w="12240" w:h="15840"/>
      <w:pgMar w:top="1134" w:right="720" w:bottom="720" w:left="720" w:header="1077" w:footer="20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0A4F" w:rsidRDefault="00850A4F" w:rsidP="00314B44">
      <w:r>
        <w:separator/>
      </w:r>
    </w:p>
  </w:endnote>
  <w:endnote w:type="continuationSeparator" w:id="0">
    <w:p w:rsidR="00850A4F" w:rsidRDefault="00850A4F" w:rsidP="0031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iveau Grotesk Regular">
    <w:panose1 w:val="02000000000000000000"/>
    <w:charset w:val="00"/>
    <w:family w:val="modern"/>
    <w:notTrueType/>
    <w:pitch w:val="variable"/>
    <w:sig w:usb0="A00000AF" w:usb1="5000207B" w:usb2="00000000" w:usb3="00000000" w:csb0="00000093" w:csb1="00000000"/>
  </w:font>
  <w:font w:name="Chaloult_Cond">
    <w:altName w:val="Chaloult Cond Normal"/>
    <w:panose1 w:val="00000400000000000000"/>
    <w:charset w:val="00"/>
    <w:family w:val="auto"/>
    <w:pitch w:val="variable"/>
    <w:sig w:usb0="00000083" w:usb1="00000000" w:usb2="00000000" w:usb3="00000000" w:csb0="00000009" w:csb1="00000000"/>
  </w:font>
  <w:font w:name="Niveau Grotesk Bold">
    <w:panose1 w:val="02000000000000000000"/>
    <w:charset w:val="00"/>
    <w:family w:val="modern"/>
    <w:notTrueType/>
    <w:pitch w:val="variable"/>
    <w:sig w:usb0="A00000AF" w:usb1="5000207B" w:usb2="00000000" w:usb3="00000000" w:csb0="00000093" w:csb1="00000000"/>
  </w:font>
  <w:font w:name="Niveau Grotesk Medium">
    <w:panose1 w:val="02000000000000000000"/>
    <w:charset w:val="00"/>
    <w:family w:val="modern"/>
    <w:notTrueType/>
    <w:pitch w:val="variable"/>
    <w:sig w:usb0="A00000AF" w:usb1="5000207B"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5E6C" w:rsidRDefault="00850A4F" w:rsidP="00DA5E6C">
    <w:pPr>
      <w:pStyle w:val="Sansinterligne"/>
      <w:jc w:val="center"/>
      <w:rPr>
        <w:rFonts w:ascii="Niveau Grotesk Regular" w:hAnsi="Niveau Grotesk Regular"/>
        <w:color w:val="05C3DE" w:themeColor="accent1"/>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left:0;text-align:left;margin-left:-1.25pt;margin-top:-137.45pt;width:6in;height:306.8pt;z-index:251677696;mso-position-horizontal-relative:text;mso-position-vertical-relative:text">
          <v:imagedata r:id="rId1" o:title="CISSS_MonteregieEst_Picto_Bleu_RGB_transp12"/>
        </v:shape>
      </w:pict>
    </w:r>
    <w:r w:rsidR="00C124DA">
      <w:rPr>
        <w:rFonts w:ascii="Niveau Grotesk Regular" w:hAnsi="Niveau Grotesk Regular"/>
        <w:noProof/>
        <w:color w:val="05C3DE" w:themeColor="accent1"/>
        <w:sz w:val="24"/>
        <w:szCs w:val="24"/>
        <w:lang w:eastAsia="fr-CA"/>
      </w:rPr>
      <mc:AlternateContent>
        <mc:Choice Requires="wps">
          <w:drawing>
            <wp:anchor distT="0" distB="0" distL="114300" distR="114300" simplePos="0" relativeHeight="251675648" behindDoc="0" locked="0" layoutInCell="1" allowOverlap="1">
              <wp:simplePos x="0" y="0"/>
              <wp:positionH relativeFrom="column">
                <wp:posOffset>-19879</wp:posOffset>
              </wp:positionH>
              <wp:positionV relativeFrom="paragraph">
                <wp:posOffset>46134</wp:posOffset>
              </wp:positionV>
              <wp:extent cx="6926331" cy="0"/>
              <wp:effectExtent l="0" t="0" r="27305" b="19050"/>
              <wp:wrapNone/>
              <wp:docPr id="5" name="Connecteur droit 5"/>
              <wp:cNvGraphicFramePr/>
              <a:graphic xmlns:a="http://schemas.openxmlformats.org/drawingml/2006/main">
                <a:graphicData uri="http://schemas.microsoft.com/office/word/2010/wordprocessingShape">
                  <wps:wsp>
                    <wps:cNvCnPr/>
                    <wps:spPr>
                      <a:xfrm>
                        <a:off x="0" y="0"/>
                        <a:ext cx="6926331" cy="0"/>
                      </a:xfrm>
                      <a:prstGeom prst="line">
                        <a:avLst/>
                      </a:prstGeom>
                      <a:ln>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22AD77" id="Connecteur droit 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55pt,3.65pt" to="543.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" strokecolor="#141342 [3215]" strokeweight=".5pt">
              <v:stroke joinstyle="miter"/>
            </v:line>
          </w:pict>
        </mc:Fallback>
      </mc:AlternateContent>
    </w:r>
  </w:p>
  <w:p w:rsidR="00DA5E6C" w:rsidRPr="00411DEF" w:rsidRDefault="00A20BF1" w:rsidP="00A20BF1">
    <w:pPr>
      <w:pStyle w:val="Sansinterligne"/>
      <w:tabs>
        <w:tab w:val="center" w:pos="5400"/>
        <w:tab w:val="left" w:pos="9908"/>
      </w:tabs>
      <w:rPr>
        <w:color w:val="141342" w:themeColor="text2"/>
      </w:rPr>
    </w:pPr>
    <w:r>
      <w:rPr>
        <w:rFonts w:ascii="Niveau Grotesk Regular" w:hAnsi="Niveau Grotesk Regular"/>
        <w:color w:val="141342" w:themeColor="text2"/>
        <w:sz w:val="24"/>
        <w:szCs w:val="24"/>
      </w:rPr>
      <w:tab/>
    </w:r>
    <w:r w:rsidR="00DA5E6C" w:rsidRPr="00411DEF">
      <w:rPr>
        <w:rFonts w:ascii="Niveau Grotesk Regular" w:hAnsi="Niveau Grotesk Regular"/>
        <w:color w:val="141342" w:themeColor="text2"/>
        <w:sz w:val="24"/>
        <w:szCs w:val="24"/>
      </w:rPr>
      <w:t>Assurez-vous d'avoir en main la journée de votre rendez-vous</w:t>
    </w:r>
    <w:r w:rsidR="00DA5E6C" w:rsidRPr="00411DEF">
      <w:rPr>
        <w:color w:val="141342" w:themeColor="text2"/>
      </w:rPr>
      <w:t>,</w:t>
    </w:r>
    <w:r>
      <w:rPr>
        <w:color w:val="141342" w:themeColor="text2"/>
      </w:rPr>
      <w:tab/>
    </w:r>
  </w:p>
  <w:p w:rsidR="00314B44" w:rsidRPr="00411DEF" w:rsidRDefault="002B5AD1" w:rsidP="002815A3">
    <w:pPr>
      <w:pStyle w:val="Sansinterligne"/>
      <w:jc w:val="center"/>
      <w:rPr>
        <w:color w:val="141342" w:themeColor="text2"/>
        <w:sz w:val="24"/>
        <w:szCs w:val="24"/>
      </w:rPr>
    </w:pPr>
    <w:r w:rsidRPr="00411DEF">
      <w:rPr>
        <w:noProof/>
        <w:color w:val="141342" w:themeColor="text2"/>
        <w:lang w:eastAsia="fr-CA"/>
      </w:rPr>
      <mc:AlternateContent>
        <mc:Choice Requires="wps">
          <w:drawing>
            <wp:anchor distT="0" distB="0" distL="114300" distR="114300" simplePos="0" relativeHeight="251661312" behindDoc="0" locked="0" layoutInCell="1" allowOverlap="1" wp14:anchorId="3621987C" wp14:editId="41E3A949">
              <wp:simplePos x="0" y="0"/>
              <wp:positionH relativeFrom="column">
                <wp:posOffset>-18282</wp:posOffset>
              </wp:positionH>
              <wp:positionV relativeFrom="paragraph">
                <wp:posOffset>468707</wp:posOffset>
              </wp:positionV>
              <wp:extent cx="5035550" cy="644837"/>
              <wp:effectExtent l="0" t="0" r="0" b="3175"/>
              <wp:wrapNone/>
              <wp:docPr id="2" name="Zone de texte 2"/>
              <wp:cNvGraphicFramePr/>
              <a:graphic xmlns:a="http://schemas.openxmlformats.org/drawingml/2006/main">
                <a:graphicData uri="http://schemas.microsoft.com/office/word/2010/wordprocessingShape">
                  <wps:wsp>
                    <wps:cNvSpPr txBox="1"/>
                    <wps:spPr>
                      <a:xfrm>
                        <a:off x="0" y="0"/>
                        <a:ext cx="5035550" cy="644837"/>
                      </a:xfrm>
                      <a:prstGeom prst="rect">
                        <a:avLst/>
                      </a:prstGeom>
                      <a:noFill/>
                      <a:ln w="6350">
                        <a:noFill/>
                      </a:ln>
                    </wps:spPr>
                    <wps:txbx>
                      <w:txbxContent>
                        <w:p w:rsidR="00314B44" w:rsidRPr="00AC7F94" w:rsidRDefault="00314B44" w:rsidP="00DA5E6C">
                          <w:pPr>
                            <w:rPr>
                              <w:color w:val="141342" w:themeColor="text2"/>
                              <w:sz w:val="22"/>
                              <w:szCs w:val="22"/>
                            </w:rPr>
                          </w:pPr>
                          <w:r w:rsidRPr="00411DEF">
                            <w:rPr>
                              <w:color w:val="141342" w:themeColor="text2"/>
                              <w:sz w:val="22"/>
                              <w:szCs w:val="22"/>
                            </w:rPr>
                            <w:t xml:space="preserve">Si vous présentez des symptômes de la COVID-19, avez été en contact avec une personne testée positive ou pour annuler votre rendez-vous, communiquez avec le </w:t>
                          </w:r>
                          <w:r w:rsidRPr="00AC7F94">
                            <w:rPr>
                              <w:color w:val="141342" w:themeColor="text2"/>
                              <w:sz w:val="22"/>
                              <w:szCs w:val="22"/>
                            </w:rPr>
                            <w:t xml:space="preserve">450 </w:t>
                          </w:r>
                          <w:r w:rsidR="00C63B08" w:rsidRPr="00C63B08">
                            <w:rPr>
                              <w:color w:val="141342" w:themeColor="text2"/>
                              <w:sz w:val="22"/>
                              <w:szCs w:val="22"/>
                            </w:rPr>
                            <w:t>468-8111 poste 82710 pour Longueuil</w:t>
                          </w:r>
                          <w:r w:rsidRPr="00AC7F94">
                            <w:rPr>
                              <w:color w:val="141342" w:themeColor="text2"/>
                              <w:sz w:val="22"/>
                              <w:szCs w:val="22"/>
                            </w:rPr>
                            <w:t>.</w:t>
                          </w:r>
                        </w:p>
                        <w:p w:rsidR="00314B44" w:rsidRPr="00DA5E6C" w:rsidRDefault="00314B44" w:rsidP="00314B44">
                          <w:pPr>
                            <w:rPr>
                              <w:rFonts w:ascii="Niveau Grotesk Medium" w:hAnsi="Niveau Grotesk Mediu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1987C" id="_x0000_t202" coordsize="21600,21600" o:spt="202" path="m,l,21600r21600,l21600,xe">
              <v:stroke joinstyle="miter"/>
              <v:path gradientshapeok="t" o:connecttype="rect"/>
            </v:shapetype>
            <v:shape id="Zone de texte 2" o:spid="_x0000_s1027" type="#_x0000_t202" style="position:absolute;left:0;text-align:left;margin-left:-1.45pt;margin-top:36.9pt;width:396.5pt;height:5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" filled="f" stroked="f" strokeweight=".5pt">
              <v:textbox>
                <w:txbxContent>
                  <w:p w:rsidR="00314B44" w:rsidRPr="00AC7F94" w:rsidRDefault="00314B44" w:rsidP="00DA5E6C">
                    <w:pPr>
                      <w:rPr>
                        <w:color w:val="141342" w:themeColor="text2"/>
                        <w:sz w:val="22"/>
                        <w:szCs w:val="22"/>
                      </w:rPr>
                    </w:pPr>
                    <w:r w:rsidRPr="00411DEF">
                      <w:rPr>
                        <w:color w:val="141342" w:themeColor="text2"/>
                        <w:sz w:val="22"/>
                        <w:szCs w:val="22"/>
                      </w:rPr>
                      <w:t xml:space="preserve">Si vous présentez des symptômes de la COVID-19, avez été en contact avec une personne testée positive ou pour annuler votre rendez-vous, communiquez avec le </w:t>
                    </w:r>
                    <w:r w:rsidRPr="00AC7F94">
                      <w:rPr>
                        <w:color w:val="141342" w:themeColor="text2"/>
                        <w:sz w:val="22"/>
                        <w:szCs w:val="22"/>
                      </w:rPr>
                      <w:t xml:space="preserve">450 </w:t>
                    </w:r>
                    <w:r w:rsidR="00C63B08" w:rsidRPr="00C63B08">
                      <w:rPr>
                        <w:color w:val="141342" w:themeColor="text2"/>
                        <w:sz w:val="22"/>
                        <w:szCs w:val="22"/>
                      </w:rPr>
                      <w:t>468-8111 poste 82710 pour Longueuil</w:t>
                    </w:r>
                    <w:r w:rsidRPr="00AC7F94">
                      <w:rPr>
                        <w:color w:val="141342" w:themeColor="text2"/>
                        <w:sz w:val="22"/>
                        <w:szCs w:val="22"/>
                      </w:rPr>
                      <w:t>.</w:t>
                    </w:r>
                  </w:p>
                  <w:p w:rsidR="00314B44" w:rsidRPr="00DA5E6C" w:rsidRDefault="00314B44" w:rsidP="00314B44">
                    <w:pPr>
                      <w:rPr>
                        <w:rFonts w:ascii="Niveau Grotesk Medium" w:hAnsi="Niveau Grotesk Medium"/>
                      </w:rPr>
                    </w:pPr>
                  </w:p>
                </w:txbxContent>
              </v:textbox>
            </v:shape>
          </w:pict>
        </mc:Fallback>
      </mc:AlternateContent>
    </w:r>
    <w:r w:rsidR="00850A4F">
      <w:rPr>
        <w:noProof/>
        <w:color w:val="141342" w:themeColor="text2"/>
      </w:rPr>
      <w:pict>
        <v:shape id="_x0000_s2054" type="#_x0000_t75" style="position:absolute;left:0;text-align:left;margin-left:401.45pt;margin-top:22.65pt;width:153.55pt;height:71.95pt;z-index:251671552;mso-position-horizontal-relative:text;mso-position-vertical-relative:text">
          <v:imagedata r:id="rId2" o:title="CISSS_MonteregieEst_ir coul-01"/>
        </v:shape>
      </w:pict>
    </w:r>
    <w:proofErr w:type="gramStart"/>
    <w:r w:rsidR="00DA5E6C" w:rsidRPr="00411DEF">
      <w:rPr>
        <w:color w:val="141342" w:themeColor="text2"/>
        <w:sz w:val="24"/>
        <w:szCs w:val="24"/>
      </w:rPr>
      <w:t>vos</w:t>
    </w:r>
    <w:proofErr w:type="gramEnd"/>
    <w:r w:rsidR="00DA5E6C" w:rsidRPr="00411DEF">
      <w:rPr>
        <w:color w:val="141342" w:themeColor="text2"/>
        <w:sz w:val="24"/>
        <w:szCs w:val="24"/>
      </w:rPr>
      <w:t xml:space="preserve"> cartes d'assurance maladie RAMQ et d'hôpital valides.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0A4F" w:rsidRDefault="00850A4F" w:rsidP="00314B44">
      <w:r>
        <w:separator/>
      </w:r>
    </w:p>
  </w:footnote>
  <w:footnote w:type="continuationSeparator" w:id="0">
    <w:p w:rsidR="00850A4F" w:rsidRDefault="00850A4F" w:rsidP="00314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1FE" w:rsidRDefault="00850A4F" w:rsidP="00314B44">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406.2pt;margin-top:-24.05pt;width:134pt;height:22.55pt;z-index:251674624;mso-position-horizontal-relative:text;mso-position-vertical-relative:text">
          <v:imagedata r:id="rId1" o:title="CISSS_MonteregieEst_Logo_Renv_RGB"/>
        </v:shape>
      </w:pict>
    </w:r>
    <w:r w:rsidR="00AC394C">
      <w:rPr>
        <w:noProof/>
        <w:lang w:eastAsia="fr-CA"/>
      </w:rPr>
      <mc:AlternateContent>
        <mc:Choice Requires="wps">
          <w:drawing>
            <wp:anchor distT="0" distB="0" distL="114300" distR="114300" simplePos="0" relativeHeight="251669504" behindDoc="0" locked="0" layoutInCell="1" allowOverlap="1">
              <wp:simplePos x="0" y="0"/>
              <wp:positionH relativeFrom="column">
                <wp:posOffset>-88900</wp:posOffset>
              </wp:positionH>
              <wp:positionV relativeFrom="paragraph">
                <wp:posOffset>-451706</wp:posOffset>
              </wp:positionV>
              <wp:extent cx="4674235" cy="54292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4674235" cy="542925"/>
                      </a:xfrm>
                      <a:prstGeom prst="rect">
                        <a:avLst/>
                      </a:prstGeom>
                      <a:noFill/>
                      <a:ln w="6350">
                        <a:noFill/>
                      </a:ln>
                    </wps:spPr>
                    <wps:txbx>
                      <w:txbxContent>
                        <w:p w:rsidR="004D11FE" w:rsidRPr="00AC394C" w:rsidRDefault="004D11FE" w:rsidP="004D11FE">
                          <w:pPr>
                            <w:pStyle w:val="Titre1"/>
                            <w:rPr>
                              <w:rStyle w:val="Titre1Car"/>
                              <w:color w:val="FFFFFF" w:themeColor="background1"/>
                            </w:rPr>
                          </w:pPr>
                          <w:r w:rsidRPr="00AC394C">
                            <w:rPr>
                              <w:rStyle w:val="Titre1Car"/>
                              <w:color w:val="FFFFFF" w:themeColor="background1"/>
                            </w:rPr>
                            <w:t xml:space="preserve">CONSIGNE À SUIVRE AVANT VOTRE </w:t>
                          </w:r>
                          <w:r w:rsidR="001770DF">
                            <w:rPr>
                              <w:rStyle w:val="Titre1Car"/>
                              <w:color w:val="FFFFFF" w:themeColor="background1"/>
                            </w:rPr>
                            <w:t>RENDEZ-VOUS</w:t>
                          </w:r>
                        </w:p>
                        <w:p w:rsidR="004D11FE" w:rsidRDefault="004D11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7" o:spid="_x0000_s1026" type="#_x0000_t202" style="position:absolute;margin-left:-7pt;margin-top:-35.55pt;width:368.05pt;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" filled="f" stroked="f" strokeweight=".5pt">
              <v:textbox>
                <w:txbxContent>
                  <w:p w:rsidR="004D11FE" w:rsidRPr="00AC394C" w:rsidRDefault="004D11FE" w:rsidP="004D11FE">
                    <w:pPr>
                      <w:pStyle w:val="Titre1"/>
                      <w:rPr>
                        <w:rStyle w:val="Titre1Car"/>
                        <w:color w:val="FFFFFF" w:themeColor="background1"/>
                      </w:rPr>
                    </w:pPr>
                    <w:r w:rsidRPr="00AC394C">
                      <w:rPr>
                        <w:rStyle w:val="Titre1Car"/>
                        <w:color w:val="FFFFFF" w:themeColor="background1"/>
                      </w:rPr>
                      <w:t xml:space="preserve">CONSIGNE À SUIVRE AVANT VOTRE </w:t>
                    </w:r>
                    <w:r w:rsidR="001770DF">
                      <w:rPr>
                        <w:rStyle w:val="Titre1Car"/>
                        <w:color w:val="FFFFFF" w:themeColor="background1"/>
                      </w:rPr>
                      <w:t>RENDEZ-VOUS</w:t>
                    </w:r>
                  </w:p>
                  <w:p w:rsidR="004D11FE" w:rsidRDefault="004D11FE"/>
                </w:txbxContent>
              </v:textbox>
            </v:shape>
          </w:pict>
        </mc:Fallback>
      </mc:AlternateContent>
    </w:r>
    <w:r w:rsidR="00E77D88">
      <w:rPr>
        <w:noProof/>
        <w:lang w:eastAsia="fr-CA"/>
      </w:rPr>
      <mc:AlternateContent>
        <mc:Choice Requires="wps">
          <w:drawing>
            <wp:anchor distT="0" distB="0" distL="114300" distR="114300" simplePos="0" relativeHeight="251660287" behindDoc="0" locked="0" layoutInCell="1" allowOverlap="1">
              <wp:simplePos x="0" y="0"/>
              <wp:positionH relativeFrom="column">
                <wp:posOffset>-159026</wp:posOffset>
              </wp:positionH>
              <wp:positionV relativeFrom="paragraph">
                <wp:posOffset>-455295</wp:posOffset>
              </wp:positionV>
              <wp:extent cx="7195930" cy="546100"/>
              <wp:effectExtent l="0" t="0" r="5080" b="6350"/>
              <wp:wrapNone/>
              <wp:docPr id="1" name="Rectangle 1"/>
              <wp:cNvGraphicFramePr/>
              <a:graphic xmlns:a="http://schemas.openxmlformats.org/drawingml/2006/main">
                <a:graphicData uri="http://schemas.microsoft.com/office/word/2010/wordprocessingShape">
                  <wps:wsp>
                    <wps:cNvSpPr/>
                    <wps:spPr>
                      <a:xfrm>
                        <a:off x="0" y="0"/>
                        <a:ext cx="7195930" cy="5461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AE1E8" id="Rectangle 1" o:spid="_x0000_s1026" style="position:absolute;margin-left:-12.5pt;margin-top:-35.85pt;width:566.6pt;height:43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" fillcolor="#05c3de [3204]" stroked="f" strokeweight="1pt"/>
          </w:pict>
        </mc:Fallback>
      </mc:AlternateContent>
    </w:r>
  </w:p>
  <w:p w:rsidR="00314B44" w:rsidRPr="00314B44" w:rsidRDefault="00314B44" w:rsidP="00314B4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F662742"/>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E1D1C9C"/>
    <w:multiLevelType w:val="hybridMultilevel"/>
    <w:tmpl w:val="6C1267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06A7680"/>
    <w:multiLevelType w:val="hybridMultilevel"/>
    <w:tmpl w:val="9E0497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2275A16"/>
    <w:multiLevelType w:val="hybridMultilevel"/>
    <w:tmpl w:val="9DBEE9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1381207"/>
    <w:multiLevelType w:val="hybridMultilevel"/>
    <w:tmpl w:val="62BA13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5336000"/>
    <w:multiLevelType w:val="hybridMultilevel"/>
    <w:tmpl w:val="79EEFC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6A6625F7"/>
    <w:multiLevelType w:val="hybridMultilevel"/>
    <w:tmpl w:val="6E7A9C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D313975"/>
    <w:multiLevelType w:val="hybridMultilevel"/>
    <w:tmpl w:val="F51CECB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7"/>
  </w:num>
  <w:num w:numId="5">
    <w:abstractNumId w:val="4"/>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B44"/>
    <w:rsid w:val="00083B67"/>
    <w:rsid w:val="000D7D21"/>
    <w:rsid w:val="000F2FB6"/>
    <w:rsid w:val="001770DF"/>
    <w:rsid w:val="00241582"/>
    <w:rsid w:val="002815A3"/>
    <w:rsid w:val="002B5AD1"/>
    <w:rsid w:val="00314B44"/>
    <w:rsid w:val="00335414"/>
    <w:rsid w:val="003432F1"/>
    <w:rsid w:val="00396B4A"/>
    <w:rsid w:val="003A4205"/>
    <w:rsid w:val="003C0423"/>
    <w:rsid w:val="00411DEF"/>
    <w:rsid w:val="004D11FE"/>
    <w:rsid w:val="00525AC5"/>
    <w:rsid w:val="005D4909"/>
    <w:rsid w:val="005E7C40"/>
    <w:rsid w:val="006D3F34"/>
    <w:rsid w:val="006E5C00"/>
    <w:rsid w:val="007E2233"/>
    <w:rsid w:val="007F7B29"/>
    <w:rsid w:val="0083198A"/>
    <w:rsid w:val="00834B7C"/>
    <w:rsid w:val="00850A4F"/>
    <w:rsid w:val="008A3A5D"/>
    <w:rsid w:val="008A78CD"/>
    <w:rsid w:val="008B39A5"/>
    <w:rsid w:val="008F0ED5"/>
    <w:rsid w:val="008F3F26"/>
    <w:rsid w:val="0091596C"/>
    <w:rsid w:val="00920229"/>
    <w:rsid w:val="009413D4"/>
    <w:rsid w:val="0096386A"/>
    <w:rsid w:val="0098631F"/>
    <w:rsid w:val="00A20BF1"/>
    <w:rsid w:val="00A27FC9"/>
    <w:rsid w:val="00A303D4"/>
    <w:rsid w:val="00A70105"/>
    <w:rsid w:val="00A90FA2"/>
    <w:rsid w:val="00AC394C"/>
    <w:rsid w:val="00AC7F94"/>
    <w:rsid w:val="00B3596B"/>
    <w:rsid w:val="00B45CD2"/>
    <w:rsid w:val="00B90F03"/>
    <w:rsid w:val="00BC7194"/>
    <w:rsid w:val="00C1148A"/>
    <w:rsid w:val="00C124DA"/>
    <w:rsid w:val="00C23CD9"/>
    <w:rsid w:val="00C30AA3"/>
    <w:rsid w:val="00C63B08"/>
    <w:rsid w:val="00C76257"/>
    <w:rsid w:val="00D000BB"/>
    <w:rsid w:val="00D31D3C"/>
    <w:rsid w:val="00D725C8"/>
    <w:rsid w:val="00DA5E6C"/>
    <w:rsid w:val="00DD0B68"/>
    <w:rsid w:val="00E3674E"/>
    <w:rsid w:val="00E42BB3"/>
    <w:rsid w:val="00E77D88"/>
    <w:rsid w:val="00E8436D"/>
    <w:rsid w:val="00E84AA6"/>
    <w:rsid w:val="00F771C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790DD8D8"/>
  <w15:chartTrackingRefBased/>
  <w15:docId w15:val="{7D611452-6990-4351-BF61-FCCD8CBD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5E6C"/>
    <w:pPr>
      <w:autoSpaceDE w:val="0"/>
      <w:autoSpaceDN w:val="0"/>
      <w:adjustRightInd w:val="0"/>
      <w:spacing w:after="0" w:line="240" w:lineRule="auto"/>
    </w:pPr>
    <w:rPr>
      <w:rFonts w:ascii="Niveau Grotesk Regular" w:hAnsi="Niveau Grotesk Regular" w:cs="Chaloult_Cond"/>
      <w:color w:val="000000"/>
      <w:sz w:val="23"/>
      <w:szCs w:val="23"/>
    </w:rPr>
  </w:style>
  <w:style w:type="paragraph" w:styleId="Titre1">
    <w:name w:val="heading 1"/>
    <w:basedOn w:val="Normal"/>
    <w:next w:val="Normal"/>
    <w:link w:val="Titre1Car"/>
    <w:uiPriority w:val="9"/>
    <w:qFormat/>
    <w:rsid w:val="00DA5E6C"/>
    <w:pPr>
      <w:keepNext/>
      <w:keepLines/>
      <w:spacing w:before="240"/>
      <w:outlineLvl w:val="0"/>
    </w:pPr>
    <w:rPr>
      <w:rFonts w:ascii="Niveau Grotesk Bold" w:eastAsiaTheme="majorEastAsia" w:hAnsi="Niveau Grotesk Bold" w:cstheme="majorBidi"/>
      <w:color w:val="000000" w:themeColor="text1"/>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DA5E6C"/>
    <w:pPr>
      <w:widowControl w:val="0"/>
    </w:pPr>
    <w:rPr>
      <w:rFonts w:eastAsia="Calibri" w:cs="Calibri"/>
      <w:sz w:val="24"/>
      <w:szCs w:val="24"/>
      <w:lang w:val="en-US"/>
    </w:rPr>
  </w:style>
  <w:style w:type="character" w:customStyle="1" w:styleId="CorpsdetexteCar">
    <w:name w:val="Corps de texte Car"/>
    <w:basedOn w:val="Policepardfaut"/>
    <w:link w:val="Corpsdetexte"/>
    <w:uiPriority w:val="1"/>
    <w:rsid w:val="00DA5E6C"/>
    <w:rPr>
      <w:rFonts w:ascii="Niveau Grotesk Regular" w:eastAsia="Calibri" w:hAnsi="Niveau Grotesk Regular" w:cs="Calibri"/>
      <w:color w:val="000000"/>
      <w:sz w:val="24"/>
      <w:szCs w:val="24"/>
      <w:lang w:val="en-US"/>
    </w:rPr>
  </w:style>
  <w:style w:type="paragraph" w:styleId="En-tte">
    <w:name w:val="header"/>
    <w:basedOn w:val="Normal"/>
    <w:link w:val="En-tteCar"/>
    <w:uiPriority w:val="99"/>
    <w:unhideWhenUsed/>
    <w:rsid w:val="00314B44"/>
    <w:pPr>
      <w:tabs>
        <w:tab w:val="center" w:pos="4320"/>
        <w:tab w:val="right" w:pos="8640"/>
      </w:tabs>
    </w:pPr>
  </w:style>
  <w:style w:type="character" w:customStyle="1" w:styleId="En-tteCar">
    <w:name w:val="En-tête Car"/>
    <w:basedOn w:val="Policepardfaut"/>
    <w:link w:val="En-tte"/>
    <w:uiPriority w:val="99"/>
    <w:rsid w:val="00314B44"/>
  </w:style>
  <w:style w:type="paragraph" w:styleId="Pieddepage">
    <w:name w:val="footer"/>
    <w:basedOn w:val="Normal"/>
    <w:link w:val="PieddepageCar"/>
    <w:uiPriority w:val="99"/>
    <w:unhideWhenUsed/>
    <w:rsid w:val="00314B44"/>
    <w:pPr>
      <w:tabs>
        <w:tab w:val="center" w:pos="4320"/>
        <w:tab w:val="right" w:pos="8640"/>
      </w:tabs>
    </w:pPr>
  </w:style>
  <w:style w:type="character" w:customStyle="1" w:styleId="PieddepageCar">
    <w:name w:val="Pied de page Car"/>
    <w:basedOn w:val="Policepardfaut"/>
    <w:link w:val="Pieddepage"/>
    <w:uiPriority w:val="99"/>
    <w:rsid w:val="00314B44"/>
  </w:style>
  <w:style w:type="paragraph" w:styleId="NormalWeb">
    <w:name w:val="Normal (Web)"/>
    <w:basedOn w:val="Normal"/>
    <w:uiPriority w:val="99"/>
    <w:unhideWhenUsed/>
    <w:rsid w:val="00314B44"/>
    <w:pPr>
      <w:spacing w:before="100" w:beforeAutospacing="1" w:after="100" w:afterAutospacing="1"/>
    </w:pPr>
    <w:rPr>
      <w:rFonts w:ascii="Times New Roman" w:eastAsia="Times New Roman" w:hAnsi="Times New Roman" w:cs="Times New Roman"/>
      <w:sz w:val="24"/>
      <w:szCs w:val="24"/>
      <w:lang w:eastAsia="fr-CA"/>
    </w:rPr>
  </w:style>
  <w:style w:type="paragraph" w:styleId="Sansinterligne">
    <w:name w:val="No Spacing"/>
    <w:aliases w:val="Texte bleu Marine12pts"/>
    <w:basedOn w:val="Normal"/>
    <w:uiPriority w:val="1"/>
    <w:qFormat/>
    <w:rsid w:val="00DA5E6C"/>
    <w:rPr>
      <w:rFonts w:ascii="Niveau Grotesk Medium" w:hAnsi="Niveau Grotesk Medium"/>
    </w:rPr>
  </w:style>
  <w:style w:type="character" w:customStyle="1" w:styleId="Titre1Car">
    <w:name w:val="Titre 1 Car"/>
    <w:basedOn w:val="Policepardfaut"/>
    <w:link w:val="Titre1"/>
    <w:uiPriority w:val="9"/>
    <w:rsid w:val="00DA5E6C"/>
    <w:rPr>
      <w:rFonts w:ascii="Niveau Grotesk Bold" w:eastAsiaTheme="majorEastAsia" w:hAnsi="Niveau Grotesk Bold" w:cstheme="majorBidi"/>
      <w:color w:val="000000" w:themeColor="text1"/>
      <w:sz w:val="28"/>
      <w:szCs w:val="32"/>
    </w:rPr>
  </w:style>
  <w:style w:type="paragraph" w:customStyle="1" w:styleId="Default">
    <w:name w:val="Default"/>
    <w:rsid w:val="00314B44"/>
    <w:pPr>
      <w:autoSpaceDE w:val="0"/>
      <w:autoSpaceDN w:val="0"/>
      <w:adjustRightInd w:val="0"/>
      <w:spacing w:after="0" w:line="240" w:lineRule="auto"/>
    </w:pPr>
    <w:rPr>
      <w:rFonts w:ascii="Chaloult_Cond" w:hAnsi="Chaloult_Cond" w:cs="Chaloult_Cond"/>
      <w:color w:val="000000"/>
      <w:sz w:val="24"/>
      <w:szCs w:val="24"/>
    </w:rPr>
  </w:style>
  <w:style w:type="paragraph" w:styleId="Textedebulles">
    <w:name w:val="Balloon Text"/>
    <w:basedOn w:val="Normal"/>
    <w:link w:val="TextedebullesCar"/>
    <w:uiPriority w:val="99"/>
    <w:semiHidden/>
    <w:unhideWhenUsed/>
    <w:rsid w:val="00DA5E6C"/>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5E6C"/>
    <w:rPr>
      <w:rFonts w:ascii="Segoe UI" w:hAnsi="Segoe UI" w:cs="Segoe UI"/>
      <w:color w:val="000000"/>
      <w:sz w:val="18"/>
      <w:szCs w:val="18"/>
    </w:rPr>
  </w:style>
  <w:style w:type="paragraph" w:styleId="Sous-titre">
    <w:name w:val="Subtitle"/>
    <w:basedOn w:val="Normal"/>
    <w:next w:val="Normal"/>
    <w:link w:val="Sous-titreCar"/>
    <w:autoRedefine/>
    <w:uiPriority w:val="11"/>
    <w:qFormat/>
    <w:rsid w:val="00AC394C"/>
    <w:pPr>
      <w:spacing w:before="120" w:after="120"/>
    </w:pPr>
    <w:rPr>
      <w:rFonts w:ascii="Niveau Grotesk Medium" w:hAnsi="Niveau Grotesk Medium"/>
      <w:color w:val="05C3DE" w:themeColor="accent1"/>
      <w:sz w:val="24"/>
    </w:rPr>
  </w:style>
  <w:style w:type="character" w:customStyle="1" w:styleId="Sous-titreCar">
    <w:name w:val="Sous-titre Car"/>
    <w:basedOn w:val="Policepardfaut"/>
    <w:link w:val="Sous-titre"/>
    <w:uiPriority w:val="11"/>
    <w:rsid w:val="00AC394C"/>
    <w:rPr>
      <w:rFonts w:ascii="Niveau Grotesk Medium" w:hAnsi="Niveau Grotesk Medium" w:cs="Chaloult_Cond"/>
      <w:color w:val="05C3DE" w:themeColor="accent1"/>
      <w:sz w:val="24"/>
      <w:szCs w:val="23"/>
    </w:rPr>
  </w:style>
  <w:style w:type="paragraph" w:styleId="Paragraphedeliste">
    <w:name w:val="List Paragraph"/>
    <w:basedOn w:val="Normal"/>
    <w:uiPriority w:val="34"/>
    <w:qFormat/>
    <w:rsid w:val="004D11FE"/>
    <w:pPr>
      <w:ind w:left="720"/>
      <w:contextualSpacing/>
    </w:pPr>
  </w:style>
  <w:style w:type="paragraph" w:styleId="Commentaire">
    <w:name w:val="annotation text"/>
    <w:basedOn w:val="Normal"/>
    <w:link w:val="CommentaireCar"/>
    <w:uiPriority w:val="99"/>
    <w:semiHidden/>
    <w:unhideWhenUsed/>
    <w:rsid w:val="00AC7F94"/>
    <w:pPr>
      <w:autoSpaceDE/>
      <w:autoSpaceDN/>
      <w:adjustRightInd/>
      <w:spacing w:after="200"/>
    </w:pPr>
    <w:rPr>
      <w:rFonts w:ascii="Chaloult_Cond" w:hAnsi="Chaloult_Cond" w:cstheme="minorBidi"/>
      <w:b/>
      <w:color w:val="FFFFFF" w:themeColor="background1"/>
      <w:sz w:val="20"/>
      <w:szCs w:val="20"/>
    </w:rPr>
  </w:style>
  <w:style w:type="character" w:customStyle="1" w:styleId="CommentaireCar">
    <w:name w:val="Commentaire Car"/>
    <w:basedOn w:val="Policepardfaut"/>
    <w:link w:val="Commentaire"/>
    <w:uiPriority w:val="99"/>
    <w:semiHidden/>
    <w:rsid w:val="00AC7F94"/>
    <w:rPr>
      <w:rFonts w:ascii="Chaloult_Cond" w:hAnsi="Chaloult_Cond"/>
      <w:b/>
      <w:color w:val="FFFFFF" w:themeColor="background1"/>
      <w:sz w:val="20"/>
      <w:szCs w:val="20"/>
    </w:rPr>
  </w:style>
  <w:style w:type="paragraph" w:customStyle="1" w:styleId="Sous-titre-turquoise">
    <w:name w:val="Sous-titre- turquoise"/>
    <w:basedOn w:val="Normal"/>
    <w:link w:val="Sous-titre-turquoiseCar"/>
    <w:qFormat/>
    <w:rsid w:val="00AC7F94"/>
    <w:pPr>
      <w:autoSpaceDE/>
      <w:autoSpaceDN/>
      <w:adjustRightInd/>
      <w:spacing w:after="200" w:line="276" w:lineRule="auto"/>
    </w:pPr>
    <w:rPr>
      <w:rFonts w:ascii="Chaloult_Cond" w:hAnsi="Chaloult_Cond" w:cstheme="minorBidi"/>
      <w:b/>
      <w:color w:val="FF9D1C" w:themeColor="accent2"/>
      <w:sz w:val="44"/>
      <w:szCs w:val="44"/>
    </w:rPr>
  </w:style>
  <w:style w:type="character" w:customStyle="1" w:styleId="Sous-titre-turquoiseCar">
    <w:name w:val="Sous-titre- turquoise Car"/>
    <w:basedOn w:val="Policepardfaut"/>
    <w:link w:val="Sous-titre-turquoise"/>
    <w:rsid w:val="00AC7F94"/>
    <w:rPr>
      <w:rFonts w:ascii="Chaloult_Cond" w:hAnsi="Chaloult_Cond"/>
      <w:b/>
      <w:color w:val="FF9D1C" w:themeColor="accent2"/>
      <w:sz w:val="44"/>
      <w:szCs w:val="44"/>
    </w:rPr>
  </w:style>
  <w:style w:type="paragraph" w:styleId="Listepuces2">
    <w:name w:val="List Bullet 2"/>
    <w:basedOn w:val="Normal"/>
    <w:uiPriority w:val="99"/>
    <w:unhideWhenUsed/>
    <w:rsid w:val="00AC7F94"/>
    <w:pPr>
      <w:numPr>
        <w:numId w:val="3"/>
      </w:numPr>
      <w:autoSpaceDE/>
      <w:autoSpaceDN/>
      <w:adjustRightInd/>
      <w:spacing w:after="200" w:line="276" w:lineRule="auto"/>
      <w:contextualSpacing/>
    </w:pPr>
    <w:rPr>
      <w:rFonts w:ascii="Chaloult_Cond" w:hAnsi="Chaloult_Cond" w:cstheme="minorBidi"/>
      <w:b/>
      <w:color w:val="FFFFFF" w:themeColor="background1"/>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327447">
      <w:bodyDiv w:val="1"/>
      <w:marLeft w:val="0"/>
      <w:marRight w:val="0"/>
      <w:marTop w:val="0"/>
      <w:marBottom w:val="0"/>
      <w:divBdr>
        <w:top w:val="none" w:sz="0" w:space="0" w:color="auto"/>
        <w:left w:val="none" w:sz="0" w:space="0" w:color="auto"/>
        <w:bottom w:val="none" w:sz="0" w:space="0" w:color="auto"/>
        <w:right w:val="none" w:sz="0" w:space="0" w:color="auto"/>
      </w:divBdr>
    </w:div>
    <w:div w:id="106780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ISSSME">
      <a:dk1>
        <a:sysClr val="windowText" lastClr="000000"/>
      </a:dk1>
      <a:lt1>
        <a:sysClr val="window" lastClr="FFFFFF"/>
      </a:lt1>
      <a:dk2>
        <a:srgbClr val="141342"/>
      </a:dk2>
      <a:lt2>
        <a:srgbClr val="E7E6E6"/>
      </a:lt2>
      <a:accent1>
        <a:srgbClr val="05C3DE"/>
      </a:accent1>
      <a:accent2>
        <a:srgbClr val="FF9D1C"/>
      </a:accent2>
      <a:accent3>
        <a:srgbClr val="E72961"/>
      </a:accent3>
      <a:accent4>
        <a:srgbClr val="FFFFFF"/>
      </a:accent4>
      <a:accent5>
        <a:srgbClr val="FFFFFF"/>
      </a:accent5>
      <a:accent6>
        <a:srgbClr val="FFFFFF"/>
      </a:accent6>
      <a:hlink>
        <a:srgbClr val="05C3DE"/>
      </a:hlink>
      <a:folHlink>
        <a:srgbClr val="14134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0CAF49E5662F4BB6BF8364C5F0DFAE" ma:contentTypeVersion="8" ma:contentTypeDescription="Crée un document." ma:contentTypeScope="" ma:versionID="fc5a1aca3de94a86e1239fbae3256874">
  <xsd:schema xmlns:xsd="http://www.w3.org/2001/XMLSchema" xmlns:xs="http://www.w3.org/2001/XMLSchema" xmlns:p="http://schemas.microsoft.com/office/2006/metadata/properties" xmlns:ns2="547213c0-7e45-45be-8dca-779f93f24b2b" targetNamespace="http://schemas.microsoft.com/office/2006/metadata/properties" ma:root="true" ma:fieldsID="a4f801b75df8e5ceaec4493ba7132bc5" ns2:_="">
    <xsd:import namespace="547213c0-7e45-45be-8dca-779f93f24b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LS" minOccurs="0"/>
                <xsd:element ref="ns2:Installation" minOccurs="0"/>
                <xsd:element ref="ns2:Sous_x002d_service_x0028_s_x0029_" minOccurs="0"/>
                <xsd:element ref="ns2:Approbationrequisepar" minOccurs="0"/>
                <xsd:element ref="ns2:VersionN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213c0-7e45-45be-8dca-779f93f24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LS" ma:index="11" nillable="true" ma:displayName="RLS" ma:format="Dropdown" ma:internalName="RLS">
      <xsd:simpleType>
        <xsd:restriction base="dms:Choice">
          <xsd:enumeration value="PB"/>
          <xsd:enumeration value="RY"/>
          <xsd:enumeration value="PDS"/>
          <xsd:enumeration value="PB-RY"/>
          <xsd:enumeration value="PB-PDS"/>
          <xsd:enumeration value="RY-PDS"/>
          <xsd:enumeration value="3RLS"/>
        </xsd:restriction>
      </xsd:simpleType>
    </xsd:element>
    <xsd:element name="Installation" ma:index="12" nillable="true" ma:displayName="Installation" ma:format="Dropdown" ma:internalName="Installation">
      <xsd:simpleType>
        <xsd:restriction base="dms:Choice">
          <xsd:enumeration value="HPB"/>
          <xsd:enumeration value="HHM"/>
          <xsd:enumeration value="HDS"/>
          <xsd:enumeration value="CHHD"/>
          <xsd:enumeration value="Bellagio"/>
          <xsd:enumeration value="Plusieurs"/>
        </xsd:restriction>
      </xsd:simpleType>
    </xsd:element>
    <xsd:element name="Sous_x002d_service_x0028_s_x0029_" ma:index="13" nillable="true" ma:displayName="Sous-service(s)" ma:format="Dropdown" ma:internalName="Sous_x002d_service_x0028_s_x0029_">
      <xsd:simpleType>
        <xsd:restriction base="dms:Text">
          <xsd:maxLength value="255"/>
        </xsd:restriction>
      </xsd:simpleType>
    </xsd:element>
    <xsd:element name="Approbationrequisepar" ma:index="14" nillable="true" ma:displayName="Approbation requise par" ma:format="Dropdown" ma:internalName="Approbationrequisepar">
      <xsd:simpleType>
        <xsd:restriction base="dms:Text">
          <xsd:maxLength value="255"/>
        </xsd:restriction>
      </xsd:simpleType>
    </xsd:element>
    <xsd:element name="VersionNUM" ma:index="15" nillable="true" ma:displayName="Version NUM" ma:format="Dropdown" ma:internalName="VersionNUM"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stallation xmlns="547213c0-7e45-45be-8dca-779f93f24b2b">HPB</Installation>
    <VersionNUM xmlns="547213c0-7e45-45be-8dca-779f93f24b2b" xsi:nil="true"/>
    <Approbationrequisepar xmlns="547213c0-7e45-45be-8dca-779f93f24b2b">Maggy Lafleur (via Nathalie Roberge)</Approbationrequisepar>
    <RLS xmlns="547213c0-7e45-45be-8dca-779f93f24b2b">PB</RLS>
    <Sous_x002d_service_x0028_s_x0029_ xmlns="547213c0-7e45-45be-8dca-779f93f24b2b">PHR</Sous_x002d_service_x0028_s_x0029_>
  </documentManagement>
</p:properties>
</file>

<file path=customXml/itemProps1.xml><?xml version="1.0" encoding="utf-8"?>
<ds:datastoreItem xmlns:ds="http://schemas.openxmlformats.org/officeDocument/2006/customXml" ds:itemID="{13230BD0-850A-45F4-B9C8-A2DE3BC89B60}">
  <ds:schemaRefs>
    <ds:schemaRef ds:uri="http://schemas.openxmlformats.org/officeDocument/2006/bibliography"/>
  </ds:schemaRefs>
</ds:datastoreItem>
</file>

<file path=customXml/itemProps2.xml><?xml version="1.0" encoding="utf-8"?>
<ds:datastoreItem xmlns:ds="http://schemas.openxmlformats.org/officeDocument/2006/customXml" ds:itemID="{F6330546-32E9-4BD5-848B-3932222FD97D}"/>
</file>

<file path=customXml/itemProps3.xml><?xml version="1.0" encoding="utf-8"?>
<ds:datastoreItem xmlns:ds="http://schemas.openxmlformats.org/officeDocument/2006/customXml" ds:itemID="{8517077F-3C0D-48C8-B1B0-D081601CB90B}"/>
</file>

<file path=customXml/itemProps4.xml><?xml version="1.0" encoding="utf-8"?>
<ds:datastoreItem xmlns:ds="http://schemas.openxmlformats.org/officeDocument/2006/customXml" ds:itemID="{E0544B0A-9B64-4273-908E-5AB114711BA5}"/>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1898</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CISSS de la Montérégie</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Claudie Leger (CISSSME16)</dc:creator>
  <cp:keywords/>
  <dc:description/>
  <cp:lastModifiedBy>Desharnais, Nathalie</cp:lastModifiedBy>
  <cp:revision>5</cp:revision>
  <cp:lastPrinted>2024-04-11T12:43:00Z</cp:lastPrinted>
  <dcterms:created xsi:type="dcterms:W3CDTF">2025-06-16T14:27:00Z</dcterms:created>
  <dcterms:modified xsi:type="dcterms:W3CDTF">2025-06-16T14:32:00Z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0x010100420CAF49E5662F4BB6BF8364C5F0DFAE</vt:lpwstr>
  </property>
  <property fmtid="{D5CDD505-2E9C-101B-9397-08002B2CF9AE}" pid="3" name="Order">
    <vt:r8>34600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